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75B4F" w14:textId="7EF8C855" w:rsidR="00EF77FD" w:rsidRPr="002F4CF1" w:rsidRDefault="00EF77FD" w:rsidP="00EF77FD">
      <w:pPr>
        <w:autoSpaceDE w:val="0"/>
        <w:autoSpaceDN w:val="0"/>
        <w:adjustRightInd w:val="0"/>
        <w:spacing w:after="0" w:line="240" w:lineRule="auto"/>
        <w:rPr>
          <w:rFonts w:ascii="Arial" w:hAnsi="Arial" w:cs="Arial"/>
          <w:b/>
          <w:sz w:val="24"/>
          <w:szCs w:val="24"/>
          <w:u w:val="single"/>
        </w:rPr>
      </w:pPr>
      <w:bookmarkStart w:id="0" w:name="_Hlk483571090"/>
      <w:bookmarkEnd w:id="0"/>
      <w:proofErr w:type="spellStart"/>
      <w:r w:rsidRPr="002F4CF1">
        <w:rPr>
          <w:rFonts w:ascii="Arial" w:hAnsi="Arial" w:cs="Arial"/>
          <w:b/>
          <w:sz w:val="24"/>
          <w:szCs w:val="24"/>
          <w:u w:val="single"/>
        </w:rPr>
        <w:t>Humbleton</w:t>
      </w:r>
      <w:proofErr w:type="spellEnd"/>
      <w:r w:rsidRPr="002F4CF1">
        <w:rPr>
          <w:rFonts w:ascii="Arial" w:hAnsi="Arial" w:cs="Arial"/>
          <w:b/>
          <w:sz w:val="24"/>
          <w:szCs w:val="24"/>
          <w:u w:val="single"/>
        </w:rPr>
        <w:t xml:space="preserve"> &amp; </w:t>
      </w:r>
      <w:proofErr w:type="spellStart"/>
      <w:r w:rsidRPr="002F4CF1">
        <w:rPr>
          <w:rFonts w:ascii="Arial" w:hAnsi="Arial" w:cs="Arial"/>
          <w:b/>
          <w:sz w:val="24"/>
          <w:szCs w:val="24"/>
          <w:u w:val="single"/>
        </w:rPr>
        <w:t>Flinton</w:t>
      </w:r>
      <w:proofErr w:type="spellEnd"/>
      <w:r w:rsidRPr="002F4CF1">
        <w:rPr>
          <w:rFonts w:ascii="Arial" w:hAnsi="Arial" w:cs="Arial"/>
          <w:b/>
          <w:sz w:val="24"/>
          <w:szCs w:val="24"/>
          <w:u w:val="single"/>
        </w:rPr>
        <w:t xml:space="preserve"> Community</w:t>
      </w:r>
      <w:r w:rsidR="00CB2E8E" w:rsidRPr="002F4CF1">
        <w:rPr>
          <w:rFonts w:ascii="Arial" w:hAnsi="Arial" w:cs="Arial"/>
          <w:b/>
          <w:sz w:val="24"/>
          <w:szCs w:val="24"/>
          <w:u w:val="single"/>
        </w:rPr>
        <w:t xml:space="preserve"> </w:t>
      </w:r>
      <w:r w:rsidR="006C39CC" w:rsidRPr="002F4CF1">
        <w:rPr>
          <w:rFonts w:ascii="Arial" w:hAnsi="Arial" w:cs="Arial"/>
          <w:b/>
          <w:sz w:val="24"/>
          <w:szCs w:val="24"/>
          <w:u w:val="single"/>
        </w:rPr>
        <w:t>Led</w:t>
      </w:r>
      <w:r w:rsidRPr="002F4CF1">
        <w:rPr>
          <w:rFonts w:ascii="Arial" w:hAnsi="Arial" w:cs="Arial"/>
          <w:b/>
          <w:sz w:val="24"/>
          <w:szCs w:val="24"/>
          <w:u w:val="single"/>
        </w:rPr>
        <w:t xml:space="preserve"> Plan</w:t>
      </w:r>
      <w:r w:rsidR="00C75C6C">
        <w:rPr>
          <w:rFonts w:ascii="Arial" w:hAnsi="Arial" w:cs="Arial"/>
          <w:b/>
          <w:sz w:val="24"/>
          <w:szCs w:val="24"/>
          <w:u w:val="single"/>
        </w:rPr>
        <w:t xml:space="preserve"> – </w:t>
      </w:r>
      <w:r w:rsidR="00870FFB">
        <w:rPr>
          <w:rFonts w:ascii="Arial" w:hAnsi="Arial" w:cs="Arial"/>
          <w:b/>
          <w:sz w:val="24"/>
          <w:szCs w:val="24"/>
          <w:u w:val="single"/>
        </w:rPr>
        <w:t>202</w:t>
      </w:r>
      <w:r w:rsidR="000407DD">
        <w:rPr>
          <w:rFonts w:ascii="Arial" w:hAnsi="Arial" w:cs="Arial"/>
          <w:b/>
          <w:sz w:val="24"/>
          <w:szCs w:val="24"/>
          <w:u w:val="single"/>
        </w:rPr>
        <w:t>3</w:t>
      </w:r>
      <w:r w:rsidR="00C75C6C">
        <w:rPr>
          <w:rFonts w:ascii="Arial" w:hAnsi="Arial" w:cs="Arial"/>
          <w:b/>
          <w:sz w:val="24"/>
          <w:szCs w:val="24"/>
          <w:u w:val="single"/>
        </w:rPr>
        <w:t xml:space="preserve"> Versio</w:t>
      </w:r>
      <w:bookmarkStart w:id="1" w:name="_GoBack"/>
      <w:bookmarkEnd w:id="1"/>
      <w:r w:rsidR="00C75C6C">
        <w:rPr>
          <w:rFonts w:ascii="Arial" w:hAnsi="Arial" w:cs="Arial"/>
          <w:b/>
          <w:sz w:val="24"/>
          <w:szCs w:val="24"/>
          <w:u w:val="single"/>
        </w:rPr>
        <w:t>n</w:t>
      </w:r>
    </w:p>
    <w:p w14:paraId="1E769BBA" w14:textId="77777777" w:rsidR="00EF77FD" w:rsidRPr="003512B8" w:rsidRDefault="00EF77FD" w:rsidP="00EF77FD">
      <w:pPr>
        <w:autoSpaceDE w:val="0"/>
        <w:autoSpaceDN w:val="0"/>
        <w:adjustRightInd w:val="0"/>
        <w:spacing w:after="0" w:line="240" w:lineRule="auto"/>
        <w:rPr>
          <w:rFonts w:ascii="Arial" w:hAnsi="Arial" w:cs="Arial"/>
          <w:sz w:val="24"/>
          <w:szCs w:val="24"/>
        </w:rPr>
      </w:pPr>
    </w:p>
    <w:p w14:paraId="4740E09F" w14:textId="77777777" w:rsidR="006C39CC" w:rsidRDefault="006C39CC" w:rsidP="006C39CC">
      <w:pPr>
        <w:pStyle w:val="Pa0"/>
        <w:jc w:val="center"/>
        <w:rPr>
          <w:rStyle w:val="A4"/>
          <w:rFonts w:ascii="Arial" w:hAnsi="Arial" w:cs="Arial"/>
          <w:color w:val="auto"/>
          <w:sz w:val="24"/>
          <w:szCs w:val="24"/>
        </w:rPr>
      </w:pPr>
      <w:r w:rsidRPr="003512B8">
        <w:rPr>
          <w:rStyle w:val="A4"/>
          <w:rFonts w:ascii="Arial" w:hAnsi="Arial" w:cs="Arial"/>
          <w:color w:val="auto"/>
          <w:sz w:val="24"/>
          <w:szCs w:val="24"/>
        </w:rPr>
        <w:t>What is a Community Led Plan?</w:t>
      </w:r>
    </w:p>
    <w:p w14:paraId="1EF61A7E" w14:textId="77777777" w:rsidR="002F4CF1" w:rsidRPr="002F4CF1" w:rsidRDefault="002F4CF1" w:rsidP="002F4CF1">
      <w:pPr>
        <w:pStyle w:val="Default"/>
      </w:pPr>
    </w:p>
    <w:p w14:paraId="6263085F" w14:textId="77777777" w:rsidR="006C39CC" w:rsidRDefault="006C39CC" w:rsidP="006C39CC">
      <w:pPr>
        <w:pStyle w:val="Pa1"/>
        <w:rPr>
          <w:rStyle w:val="A0"/>
          <w:rFonts w:ascii="Arial" w:hAnsi="Arial" w:cs="Arial"/>
          <w:color w:val="auto"/>
          <w:sz w:val="24"/>
          <w:szCs w:val="24"/>
        </w:rPr>
      </w:pPr>
      <w:r w:rsidRPr="003512B8">
        <w:rPr>
          <w:rStyle w:val="A0"/>
          <w:rFonts w:ascii="Arial" w:hAnsi="Arial" w:cs="Arial"/>
          <w:color w:val="auto"/>
          <w:sz w:val="24"/>
          <w:szCs w:val="24"/>
        </w:rPr>
        <w:t xml:space="preserve">“A Community Led Plan is a tried and tested approach that helps local people to explore the needs of their area, set priorities and plan actions.” </w:t>
      </w:r>
    </w:p>
    <w:p w14:paraId="0C4511FC" w14:textId="77777777" w:rsidR="002F4CF1" w:rsidRPr="002F4CF1" w:rsidRDefault="002F4CF1" w:rsidP="002F4CF1">
      <w:pPr>
        <w:pStyle w:val="Default"/>
      </w:pPr>
    </w:p>
    <w:p w14:paraId="50CFB27C" w14:textId="77777777" w:rsidR="006C39CC" w:rsidRDefault="006C39CC" w:rsidP="006C39CC">
      <w:pPr>
        <w:pStyle w:val="Pa1"/>
        <w:rPr>
          <w:rStyle w:val="A0"/>
          <w:rFonts w:ascii="Arial" w:hAnsi="Arial" w:cs="Arial"/>
          <w:b/>
          <w:bCs/>
          <w:color w:val="auto"/>
          <w:sz w:val="24"/>
          <w:szCs w:val="24"/>
        </w:rPr>
      </w:pPr>
      <w:r w:rsidRPr="003512B8">
        <w:rPr>
          <w:rStyle w:val="A0"/>
          <w:rFonts w:ascii="Arial" w:hAnsi="Arial" w:cs="Arial"/>
          <w:b/>
          <w:bCs/>
          <w:color w:val="auto"/>
          <w:sz w:val="24"/>
          <w:szCs w:val="24"/>
        </w:rPr>
        <w:t>Community Led Planning has a number of important characteristics:</w:t>
      </w:r>
    </w:p>
    <w:p w14:paraId="4AFF12E4" w14:textId="77777777" w:rsidR="002F4CF1" w:rsidRPr="002F4CF1" w:rsidRDefault="002F4CF1" w:rsidP="002F4CF1">
      <w:pPr>
        <w:pStyle w:val="Default"/>
      </w:pPr>
    </w:p>
    <w:p w14:paraId="3684987C" w14:textId="77777777" w:rsidR="006C39CC" w:rsidRPr="003512B8" w:rsidRDefault="006C39CC" w:rsidP="006C39CC">
      <w:pPr>
        <w:pStyle w:val="Default"/>
        <w:numPr>
          <w:ilvl w:val="0"/>
          <w:numId w:val="1"/>
        </w:numPr>
        <w:rPr>
          <w:rFonts w:ascii="Arial" w:hAnsi="Arial" w:cs="Arial"/>
          <w:color w:val="auto"/>
        </w:rPr>
      </w:pPr>
      <w:r w:rsidRPr="003512B8">
        <w:rPr>
          <w:rStyle w:val="A0"/>
          <w:rFonts w:ascii="Arial" w:hAnsi="Arial" w:cs="Arial"/>
          <w:color w:val="auto"/>
          <w:sz w:val="24"/>
          <w:szCs w:val="24"/>
        </w:rPr>
        <w:t>It is led, driven and resourced through grass roots action.</w:t>
      </w:r>
    </w:p>
    <w:p w14:paraId="17DA96DB" w14:textId="77777777" w:rsidR="006C39CC" w:rsidRPr="003512B8" w:rsidRDefault="006C39CC" w:rsidP="006C39CC">
      <w:pPr>
        <w:pStyle w:val="Default"/>
        <w:numPr>
          <w:ilvl w:val="0"/>
          <w:numId w:val="1"/>
        </w:numPr>
        <w:rPr>
          <w:rFonts w:ascii="Arial" w:hAnsi="Arial" w:cs="Arial"/>
          <w:color w:val="auto"/>
        </w:rPr>
      </w:pPr>
      <w:r w:rsidRPr="003512B8">
        <w:rPr>
          <w:rStyle w:val="A0"/>
          <w:rFonts w:ascii="Arial" w:hAnsi="Arial" w:cs="Arial"/>
          <w:color w:val="auto"/>
          <w:sz w:val="24"/>
          <w:szCs w:val="24"/>
        </w:rPr>
        <w:t>The people working on Community Led Plans are volunteers, usually a mix of parish councillors and local people.</w:t>
      </w:r>
    </w:p>
    <w:p w14:paraId="37D9FFD0" w14:textId="77777777" w:rsidR="006C39CC" w:rsidRPr="003512B8" w:rsidRDefault="006C39CC" w:rsidP="006C39CC">
      <w:pPr>
        <w:pStyle w:val="Default"/>
        <w:numPr>
          <w:ilvl w:val="0"/>
          <w:numId w:val="1"/>
        </w:numPr>
        <w:rPr>
          <w:rFonts w:ascii="Arial" w:hAnsi="Arial" w:cs="Arial"/>
          <w:color w:val="auto"/>
        </w:rPr>
      </w:pPr>
      <w:r w:rsidRPr="003512B8">
        <w:rPr>
          <w:rStyle w:val="A0"/>
          <w:rFonts w:ascii="Arial" w:hAnsi="Arial" w:cs="Arial"/>
          <w:color w:val="auto"/>
          <w:sz w:val="24"/>
          <w:szCs w:val="24"/>
        </w:rPr>
        <w:t>It involves extensive community participation and engagement using techniques such as questionnaires, meetings, discussions and events.</w:t>
      </w:r>
    </w:p>
    <w:p w14:paraId="4137A781" w14:textId="77777777" w:rsidR="006C39CC" w:rsidRPr="003512B8" w:rsidRDefault="006C39CC" w:rsidP="006C39CC">
      <w:pPr>
        <w:pStyle w:val="Default"/>
        <w:numPr>
          <w:ilvl w:val="0"/>
          <w:numId w:val="1"/>
        </w:numPr>
        <w:rPr>
          <w:rFonts w:ascii="Arial" w:hAnsi="Arial" w:cs="Arial"/>
          <w:color w:val="auto"/>
        </w:rPr>
      </w:pPr>
      <w:r w:rsidRPr="003512B8">
        <w:rPr>
          <w:rStyle w:val="A0"/>
          <w:rFonts w:ascii="Arial" w:hAnsi="Arial" w:cs="Arial"/>
          <w:color w:val="auto"/>
          <w:sz w:val="24"/>
          <w:szCs w:val="24"/>
        </w:rPr>
        <w:t>It results in a credible Action Plan based on in-depth consultation.</w:t>
      </w:r>
    </w:p>
    <w:p w14:paraId="0F21CAA5" w14:textId="77777777" w:rsidR="006C39CC" w:rsidRPr="003512B8" w:rsidRDefault="006C39CC" w:rsidP="006C39CC">
      <w:pPr>
        <w:pStyle w:val="Default"/>
        <w:rPr>
          <w:rFonts w:ascii="Arial" w:hAnsi="Arial" w:cs="Arial"/>
          <w:color w:val="auto"/>
        </w:rPr>
      </w:pPr>
    </w:p>
    <w:p w14:paraId="1E67DA0F" w14:textId="77777777" w:rsidR="006C39CC" w:rsidRDefault="006C39CC" w:rsidP="006C39CC">
      <w:pPr>
        <w:pStyle w:val="Pa1"/>
        <w:rPr>
          <w:rStyle w:val="A0"/>
          <w:rFonts w:ascii="Arial" w:hAnsi="Arial" w:cs="Arial"/>
          <w:color w:val="auto"/>
          <w:sz w:val="24"/>
          <w:szCs w:val="24"/>
        </w:rPr>
      </w:pPr>
      <w:r w:rsidRPr="003512B8">
        <w:rPr>
          <w:rStyle w:val="A0"/>
          <w:rFonts w:ascii="Arial" w:hAnsi="Arial" w:cs="Arial"/>
          <w:color w:val="auto"/>
          <w:sz w:val="24"/>
          <w:szCs w:val="24"/>
        </w:rPr>
        <w:t xml:space="preserve">The Action Plan will set out how local problems and issues </w:t>
      </w:r>
      <w:r w:rsidR="005A5A7E">
        <w:rPr>
          <w:rStyle w:val="A0"/>
          <w:rFonts w:ascii="Arial" w:hAnsi="Arial" w:cs="Arial"/>
          <w:color w:val="auto"/>
          <w:sz w:val="24"/>
          <w:szCs w:val="24"/>
        </w:rPr>
        <w:t>may</w:t>
      </w:r>
      <w:r w:rsidR="005A5A7E" w:rsidRPr="003512B8">
        <w:rPr>
          <w:rStyle w:val="A0"/>
          <w:rFonts w:ascii="Arial" w:hAnsi="Arial" w:cs="Arial"/>
          <w:color w:val="auto"/>
          <w:sz w:val="24"/>
          <w:szCs w:val="24"/>
        </w:rPr>
        <w:t xml:space="preserve"> </w:t>
      </w:r>
      <w:r w:rsidRPr="003512B8">
        <w:rPr>
          <w:rStyle w:val="A0"/>
          <w:rFonts w:ascii="Arial" w:hAnsi="Arial" w:cs="Arial"/>
          <w:color w:val="auto"/>
          <w:sz w:val="24"/>
          <w:szCs w:val="24"/>
        </w:rPr>
        <w:t xml:space="preserve">be tackled. </w:t>
      </w:r>
      <w:r w:rsidR="005A5A7E">
        <w:rPr>
          <w:rStyle w:val="A0"/>
          <w:rFonts w:ascii="Arial" w:hAnsi="Arial" w:cs="Arial"/>
          <w:color w:val="auto"/>
          <w:sz w:val="24"/>
          <w:szCs w:val="24"/>
        </w:rPr>
        <w:t>These</w:t>
      </w:r>
      <w:r w:rsidR="005A5A7E" w:rsidRPr="003512B8">
        <w:rPr>
          <w:rStyle w:val="A0"/>
          <w:rFonts w:ascii="Arial" w:hAnsi="Arial" w:cs="Arial"/>
          <w:color w:val="auto"/>
          <w:sz w:val="24"/>
          <w:szCs w:val="24"/>
        </w:rPr>
        <w:t xml:space="preserve"> </w:t>
      </w:r>
      <w:r w:rsidRPr="003512B8">
        <w:rPr>
          <w:rStyle w:val="A0"/>
          <w:rFonts w:ascii="Arial" w:hAnsi="Arial" w:cs="Arial"/>
          <w:color w:val="auto"/>
          <w:sz w:val="24"/>
          <w:szCs w:val="24"/>
        </w:rPr>
        <w:t xml:space="preserve">will be a mix of activities which the community can undertake alone, </w:t>
      </w:r>
      <w:r w:rsidR="005A5A7E">
        <w:rPr>
          <w:rStyle w:val="A0"/>
          <w:rFonts w:ascii="Arial" w:hAnsi="Arial" w:cs="Arial"/>
          <w:color w:val="auto"/>
          <w:sz w:val="24"/>
          <w:szCs w:val="24"/>
        </w:rPr>
        <w:t>coupled with</w:t>
      </w:r>
      <w:r w:rsidR="005A5A7E" w:rsidRPr="003512B8">
        <w:rPr>
          <w:rStyle w:val="A0"/>
          <w:rFonts w:ascii="Arial" w:hAnsi="Arial" w:cs="Arial"/>
          <w:color w:val="auto"/>
          <w:sz w:val="24"/>
          <w:szCs w:val="24"/>
        </w:rPr>
        <w:t xml:space="preserve"> </w:t>
      </w:r>
      <w:r w:rsidRPr="003512B8">
        <w:rPr>
          <w:rStyle w:val="A0"/>
          <w:rFonts w:ascii="Arial" w:hAnsi="Arial" w:cs="Arial"/>
          <w:color w:val="auto"/>
          <w:sz w:val="24"/>
          <w:szCs w:val="24"/>
        </w:rPr>
        <w:t>actions which will need address</w:t>
      </w:r>
      <w:r w:rsidR="005A5A7E">
        <w:rPr>
          <w:rStyle w:val="A0"/>
          <w:rFonts w:ascii="Arial" w:hAnsi="Arial" w:cs="Arial"/>
          <w:color w:val="auto"/>
          <w:sz w:val="24"/>
          <w:szCs w:val="24"/>
        </w:rPr>
        <w:t>ing</w:t>
      </w:r>
      <w:r w:rsidRPr="003512B8">
        <w:rPr>
          <w:rStyle w:val="A0"/>
          <w:rFonts w:ascii="Arial" w:hAnsi="Arial" w:cs="Arial"/>
          <w:color w:val="auto"/>
          <w:sz w:val="24"/>
          <w:szCs w:val="24"/>
        </w:rPr>
        <w:t xml:space="preserve"> in partnership with local authorities </w:t>
      </w:r>
      <w:r w:rsidR="005A5A7E">
        <w:rPr>
          <w:rStyle w:val="A0"/>
          <w:rFonts w:ascii="Arial" w:hAnsi="Arial" w:cs="Arial"/>
          <w:color w:val="auto"/>
          <w:sz w:val="24"/>
          <w:szCs w:val="24"/>
        </w:rPr>
        <w:t>and/</w:t>
      </w:r>
      <w:r w:rsidRPr="003512B8">
        <w:rPr>
          <w:rStyle w:val="A0"/>
          <w:rFonts w:ascii="Arial" w:hAnsi="Arial" w:cs="Arial"/>
          <w:color w:val="auto"/>
          <w:sz w:val="24"/>
          <w:szCs w:val="24"/>
        </w:rPr>
        <w:t>or other agencies.</w:t>
      </w:r>
    </w:p>
    <w:p w14:paraId="11253B2F" w14:textId="77777777" w:rsidR="002F4CF1" w:rsidRPr="002F4CF1" w:rsidRDefault="002F4CF1" w:rsidP="002F4CF1">
      <w:pPr>
        <w:pStyle w:val="Default"/>
      </w:pPr>
    </w:p>
    <w:p w14:paraId="5C5C235C" w14:textId="77777777" w:rsidR="006C39CC" w:rsidRDefault="006C39CC" w:rsidP="006C39CC">
      <w:pPr>
        <w:pStyle w:val="Pa1"/>
        <w:rPr>
          <w:rStyle w:val="A0"/>
          <w:rFonts w:ascii="Arial" w:hAnsi="Arial" w:cs="Arial"/>
          <w:color w:val="auto"/>
          <w:sz w:val="24"/>
          <w:szCs w:val="24"/>
        </w:rPr>
      </w:pPr>
      <w:r w:rsidRPr="003512B8">
        <w:rPr>
          <w:rStyle w:val="A0"/>
          <w:rFonts w:ascii="Arial" w:hAnsi="Arial" w:cs="Arial"/>
          <w:color w:val="auto"/>
          <w:sz w:val="24"/>
          <w:szCs w:val="24"/>
        </w:rPr>
        <w:t xml:space="preserve">The aim of a Community Led Plan is to </w:t>
      </w:r>
      <w:r w:rsidR="005A5A7E">
        <w:rPr>
          <w:rStyle w:val="A0"/>
          <w:rFonts w:ascii="Arial" w:hAnsi="Arial" w:cs="Arial"/>
          <w:color w:val="auto"/>
          <w:sz w:val="24"/>
          <w:szCs w:val="24"/>
        </w:rPr>
        <w:t>give</w:t>
      </w:r>
      <w:r w:rsidR="005A5A7E" w:rsidRPr="003512B8">
        <w:rPr>
          <w:rStyle w:val="A0"/>
          <w:rFonts w:ascii="Arial" w:hAnsi="Arial" w:cs="Arial"/>
          <w:color w:val="auto"/>
          <w:sz w:val="24"/>
          <w:szCs w:val="24"/>
        </w:rPr>
        <w:t xml:space="preserve"> </w:t>
      </w:r>
      <w:r w:rsidRPr="003512B8">
        <w:rPr>
          <w:rStyle w:val="A0"/>
          <w:rFonts w:ascii="Arial" w:hAnsi="Arial" w:cs="Arial"/>
          <w:color w:val="auto"/>
          <w:sz w:val="24"/>
          <w:szCs w:val="24"/>
        </w:rPr>
        <w:t xml:space="preserve">every resident </w:t>
      </w:r>
      <w:r w:rsidR="005A5A7E">
        <w:rPr>
          <w:rStyle w:val="A0"/>
          <w:rFonts w:ascii="Arial" w:hAnsi="Arial" w:cs="Arial"/>
          <w:color w:val="auto"/>
          <w:sz w:val="24"/>
          <w:szCs w:val="24"/>
        </w:rPr>
        <w:t xml:space="preserve">the opportunity </w:t>
      </w:r>
      <w:r w:rsidRPr="003512B8">
        <w:rPr>
          <w:rStyle w:val="A0"/>
          <w:rFonts w:ascii="Arial" w:hAnsi="Arial" w:cs="Arial"/>
          <w:color w:val="auto"/>
          <w:sz w:val="24"/>
          <w:szCs w:val="24"/>
        </w:rPr>
        <w:t>to participate in, and contribute to, improving the social, economic, environmental and cultural well-being of their local area. It relies on people coming together locally, researching local needs and priorities and agreeing a range of different actions which help to improve their neighbourhood.</w:t>
      </w:r>
    </w:p>
    <w:p w14:paraId="55C55D7B" w14:textId="77777777" w:rsidR="002F4CF1" w:rsidRPr="002F4CF1" w:rsidRDefault="002F4CF1" w:rsidP="002F4CF1">
      <w:pPr>
        <w:pStyle w:val="Default"/>
      </w:pPr>
    </w:p>
    <w:p w14:paraId="0FA02874" w14:textId="77777777" w:rsidR="00EF77FD" w:rsidRPr="003512B8" w:rsidRDefault="006C39CC" w:rsidP="006C39CC">
      <w:pPr>
        <w:autoSpaceDE w:val="0"/>
        <w:autoSpaceDN w:val="0"/>
        <w:adjustRightInd w:val="0"/>
        <w:spacing w:after="0" w:line="240" w:lineRule="auto"/>
        <w:rPr>
          <w:rFonts w:ascii="Arial" w:hAnsi="Arial" w:cs="Arial"/>
          <w:sz w:val="24"/>
          <w:szCs w:val="24"/>
        </w:rPr>
      </w:pPr>
      <w:r w:rsidRPr="003512B8">
        <w:rPr>
          <w:rStyle w:val="A3"/>
          <w:rFonts w:ascii="Arial" w:hAnsi="Arial" w:cs="Arial"/>
          <w:color w:val="auto"/>
          <w:sz w:val="24"/>
          <w:szCs w:val="24"/>
        </w:rPr>
        <w:t xml:space="preserve">Approximately 4,000 communities across England have already been involved in developing Community Led Plans since the late 1970s. </w:t>
      </w:r>
      <w:r w:rsidR="005A5A7E">
        <w:rPr>
          <w:rStyle w:val="A3"/>
          <w:rFonts w:ascii="Arial" w:hAnsi="Arial" w:cs="Arial"/>
          <w:color w:val="auto"/>
          <w:sz w:val="24"/>
          <w:szCs w:val="24"/>
        </w:rPr>
        <w:t xml:space="preserve">  </w:t>
      </w:r>
      <w:r w:rsidRPr="003512B8">
        <w:rPr>
          <w:rStyle w:val="A3"/>
          <w:rFonts w:ascii="Arial" w:hAnsi="Arial" w:cs="Arial"/>
          <w:color w:val="auto"/>
          <w:sz w:val="24"/>
          <w:szCs w:val="24"/>
        </w:rPr>
        <w:t>These have allowed communities to take responsibility for making things happen locally, rather than waiting on others to do it for them.</w:t>
      </w:r>
    </w:p>
    <w:p w14:paraId="0E3CABC8" w14:textId="77777777" w:rsidR="006C39CC" w:rsidRDefault="006C39CC" w:rsidP="00EF77FD">
      <w:pPr>
        <w:autoSpaceDE w:val="0"/>
        <w:autoSpaceDN w:val="0"/>
        <w:adjustRightInd w:val="0"/>
        <w:spacing w:after="0" w:line="240" w:lineRule="auto"/>
        <w:rPr>
          <w:rFonts w:ascii="Arial" w:hAnsi="Arial" w:cs="Arial"/>
          <w:sz w:val="24"/>
          <w:szCs w:val="24"/>
        </w:rPr>
      </w:pPr>
    </w:p>
    <w:p w14:paraId="4896CFA1" w14:textId="77777777" w:rsidR="008E7A94" w:rsidRDefault="008E7A94" w:rsidP="00EF77FD">
      <w:pPr>
        <w:autoSpaceDE w:val="0"/>
        <w:autoSpaceDN w:val="0"/>
        <w:adjustRightInd w:val="0"/>
        <w:spacing w:after="0" w:line="240" w:lineRule="auto"/>
        <w:rPr>
          <w:rFonts w:ascii="Arial" w:hAnsi="Arial" w:cs="Arial"/>
          <w:sz w:val="24"/>
          <w:szCs w:val="24"/>
        </w:rPr>
      </w:pPr>
    </w:p>
    <w:p w14:paraId="5CA82143" w14:textId="77777777" w:rsidR="008E7A94" w:rsidRPr="003512B8" w:rsidRDefault="00AB3AE0" w:rsidP="00EF77FD">
      <w:pPr>
        <w:autoSpaceDE w:val="0"/>
        <w:autoSpaceDN w:val="0"/>
        <w:adjustRightInd w:val="0"/>
        <w:spacing w:after="0" w:line="240" w:lineRule="auto"/>
        <w:rPr>
          <w:rFonts w:ascii="Arial" w:hAnsi="Arial" w:cs="Arial"/>
          <w:sz w:val="24"/>
          <w:szCs w:val="24"/>
        </w:rPr>
      </w:pPr>
      <w:r>
        <w:rPr>
          <w:noProof/>
          <w:color w:val="2D381F"/>
          <w:lang w:eastAsia="en-GB"/>
        </w:rPr>
        <w:drawing>
          <wp:inline distT="0" distB="0" distL="0" distR="0" wp14:anchorId="2A3E4739" wp14:editId="323F15B2">
            <wp:extent cx="5238750" cy="2762250"/>
            <wp:effectExtent l="0" t="0" r="0" b="0"/>
            <wp:docPr id="6" name="Picture 6" descr="http://www.humbleton.org.uk/Data/Sites/66/media/GalleryImages/4768/WebImages/dsc_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umbleton.org.uk/Data/Sites/66/media/GalleryImages/4768/WebImages/dsc_16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2762250"/>
                    </a:xfrm>
                    <a:prstGeom prst="rect">
                      <a:avLst/>
                    </a:prstGeom>
                    <a:noFill/>
                    <a:ln>
                      <a:noFill/>
                    </a:ln>
                  </pic:spPr>
                </pic:pic>
              </a:graphicData>
            </a:graphic>
          </wp:inline>
        </w:drawing>
      </w:r>
    </w:p>
    <w:p w14:paraId="3910F602" w14:textId="77777777" w:rsidR="002F4CF1" w:rsidRPr="007B1C28" w:rsidRDefault="007B1C28" w:rsidP="00EF77FD">
      <w:pPr>
        <w:autoSpaceDE w:val="0"/>
        <w:autoSpaceDN w:val="0"/>
        <w:adjustRightInd w:val="0"/>
        <w:spacing w:after="0" w:line="240" w:lineRule="auto"/>
        <w:rPr>
          <w:rFonts w:ascii="Arial" w:hAnsi="Arial" w:cs="Arial"/>
          <w:i/>
          <w:sz w:val="24"/>
          <w:szCs w:val="24"/>
        </w:rPr>
      </w:pPr>
      <w:r w:rsidRPr="007B1C28">
        <w:rPr>
          <w:rFonts w:ascii="Arial" w:hAnsi="Arial" w:cs="Arial"/>
          <w:i/>
          <w:sz w:val="24"/>
          <w:szCs w:val="24"/>
        </w:rPr>
        <w:t>St Peter’s Church</w:t>
      </w:r>
      <w:r>
        <w:rPr>
          <w:rFonts w:ascii="Arial" w:hAnsi="Arial" w:cs="Arial"/>
          <w:i/>
          <w:sz w:val="24"/>
          <w:szCs w:val="24"/>
        </w:rPr>
        <w:t xml:space="preserve"> across village fields</w:t>
      </w:r>
    </w:p>
    <w:p w14:paraId="5ABA8F6E" w14:textId="77777777" w:rsidR="002F4CF1" w:rsidRDefault="002F4CF1" w:rsidP="00EF77FD">
      <w:pPr>
        <w:autoSpaceDE w:val="0"/>
        <w:autoSpaceDN w:val="0"/>
        <w:adjustRightInd w:val="0"/>
        <w:spacing w:after="0" w:line="240" w:lineRule="auto"/>
        <w:rPr>
          <w:rFonts w:ascii="Arial" w:hAnsi="Arial" w:cs="Arial"/>
          <w:sz w:val="24"/>
          <w:szCs w:val="24"/>
        </w:rPr>
      </w:pPr>
    </w:p>
    <w:p w14:paraId="421D4D98" w14:textId="77777777" w:rsidR="00EF77FD" w:rsidRPr="00AB3AE0" w:rsidRDefault="00EF77FD" w:rsidP="00EF77FD">
      <w:pPr>
        <w:autoSpaceDE w:val="0"/>
        <w:autoSpaceDN w:val="0"/>
        <w:adjustRightInd w:val="0"/>
        <w:spacing w:after="0" w:line="240" w:lineRule="auto"/>
        <w:rPr>
          <w:rFonts w:ascii="Arial" w:hAnsi="Arial" w:cs="Arial"/>
          <w:b/>
          <w:sz w:val="24"/>
          <w:szCs w:val="24"/>
          <w:u w:val="single"/>
        </w:rPr>
      </w:pPr>
      <w:r w:rsidRPr="00AB3AE0">
        <w:rPr>
          <w:rFonts w:ascii="Arial" w:hAnsi="Arial" w:cs="Arial"/>
          <w:b/>
          <w:sz w:val="24"/>
          <w:szCs w:val="24"/>
          <w:u w:val="single"/>
        </w:rPr>
        <w:t>Contents:</w:t>
      </w:r>
    </w:p>
    <w:p w14:paraId="7936A9DD" w14:textId="77777777" w:rsidR="00EF77FD" w:rsidRPr="003512B8" w:rsidRDefault="00EF77FD" w:rsidP="00EF77FD">
      <w:pPr>
        <w:autoSpaceDE w:val="0"/>
        <w:autoSpaceDN w:val="0"/>
        <w:adjustRightInd w:val="0"/>
        <w:spacing w:after="0" w:line="240" w:lineRule="auto"/>
        <w:rPr>
          <w:rFonts w:ascii="Arial" w:hAnsi="Arial" w:cs="Arial"/>
          <w:sz w:val="24"/>
          <w:szCs w:val="24"/>
        </w:rPr>
      </w:pPr>
    </w:p>
    <w:p w14:paraId="411F87D5" w14:textId="77777777" w:rsidR="006C39CC" w:rsidRPr="00AB3AE0" w:rsidRDefault="00EF77FD" w:rsidP="006C39CC">
      <w:pPr>
        <w:pStyle w:val="ListParagraph"/>
        <w:numPr>
          <w:ilvl w:val="0"/>
          <w:numId w:val="5"/>
        </w:numPr>
        <w:autoSpaceDE w:val="0"/>
        <w:autoSpaceDN w:val="0"/>
        <w:adjustRightInd w:val="0"/>
        <w:spacing w:after="0" w:line="240" w:lineRule="auto"/>
        <w:rPr>
          <w:rFonts w:ascii="Arial" w:hAnsi="Arial" w:cs="Arial"/>
          <w:b/>
          <w:sz w:val="24"/>
          <w:szCs w:val="24"/>
        </w:rPr>
      </w:pPr>
      <w:r w:rsidRPr="00AB3AE0">
        <w:rPr>
          <w:rFonts w:ascii="Arial" w:hAnsi="Arial" w:cs="Arial"/>
          <w:b/>
          <w:sz w:val="24"/>
          <w:szCs w:val="24"/>
        </w:rPr>
        <w:t xml:space="preserve">About </w:t>
      </w:r>
      <w:r w:rsidR="00AB3AE0">
        <w:rPr>
          <w:rFonts w:ascii="Arial" w:hAnsi="Arial" w:cs="Arial"/>
          <w:b/>
          <w:sz w:val="24"/>
          <w:szCs w:val="24"/>
        </w:rPr>
        <w:t>The Parish</w:t>
      </w:r>
    </w:p>
    <w:p w14:paraId="71AADCA7" w14:textId="77777777" w:rsidR="004B6DAB" w:rsidRPr="00AB3AE0" w:rsidRDefault="004B6DAB" w:rsidP="006C39CC">
      <w:pPr>
        <w:pStyle w:val="ListParagraph"/>
        <w:numPr>
          <w:ilvl w:val="0"/>
          <w:numId w:val="5"/>
        </w:numPr>
        <w:autoSpaceDE w:val="0"/>
        <w:autoSpaceDN w:val="0"/>
        <w:adjustRightInd w:val="0"/>
        <w:spacing w:after="0" w:line="240" w:lineRule="auto"/>
        <w:rPr>
          <w:rFonts w:ascii="Arial" w:hAnsi="Arial" w:cs="Arial"/>
          <w:b/>
          <w:sz w:val="24"/>
          <w:szCs w:val="24"/>
        </w:rPr>
      </w:pPr>
      <w:r w:rsidRPr="00AB3AE0">
        <w:rPr>
          <w:rFonts w:ascii="Arial" w:hAnsi="Arial" w:cs="Arial"/>
          <w:b/>
          <w:sz w:val="24"/>
          <w:szCs w:val="24"/>
        </w:rPr>
        <w:t>Our History</w:t>
      </w:r>
    </w:p>
    <w:p w14:paraId="42DFF08C" w14:textId="77777777" w:rsidR="006C39CC" w:rsidRDefault="004B6DAB" w:rsidP="006C39CC">
      <w:pPr>
        <w:pStyle w:val="ListParagraph"/>
        <w:numPr>
          <w:ilvl w:val="0"/>
          <w:numId w:val="5"/>
        </w:numPr>
        <w:autoSpaceDE w:val="0"/>
        <w:autoSpaceDN w:val="0"/>
        <w:adjustRightInd w:val="0"/>
        <w:spacing w:after="0" w:line="240" w:lineRule="auto"/>
        <w:rPr>
          <w:rFonts w:ascii="Arial" w:hAnsi="Arial" w:cs="Arial"/>
          <w:b/>
          <w:sz w:val="24"/>
          <w:szCs w:val="24"/>
        </w:rPr>
      </w:pPr>
      <w:r w:rsidRPr="00AB3AE0">
        <w:rPr>
          <w:rFonts w:ascii="Arial" w:hAnsi="Arial" w:cs="Arial"/>
          <w:b/>
          <w:sz w:val="24"/>
          <w:szCs w:val="24"/>
        </w:rPr>
        <w:t>The C</w:t>
      </w:r>
      <w:r w:rsidR="006C39CC" w:rsidRPr="00AB3AE0">
        <w:rPr>
          <w:rFonts w:ascii="Arial" w:hAnsi="Arial" w:cs="Arial"/>
          <w:b/>
          <w:sz w:val="24"/>
          <w:szCs w:val="24"/>
        </w:rPr>
        <w:t xml:space="preserve">onsultation </w:t>
      </w:r>
      <w:r w:rsidRPr="00AB3AE0">
        <w:rPr>
          <w:rFonts w:ascii="Arial" w:hAnsi="Arial" w:cs="Arial"/>
          <w:b/>
          <w:sz w:val="24"/>
          <w:szCs w:val="24"/>
        </w:rPr>
        <w:t>P</w:t>
      </w:r>
      <w:r w:rsidR="006C39CC" w:rsidRPr="00AB3AE0">
        <w:rPr>
          <w:rFonts w:ascii="Arial" w:hAnsi="Arial" w:cs="Arial"/>
          <w:b/>
          <w:sz w:val="24"/>
          <w:szCs w:val="24"/>
        </w:rPr>
        <w:t>rocess</w:t>
      </w:r>
    </w:p>
    <w:p w14:paraId="241C0AB2" w14:textId="221A996D" w:rsidR="00EF33E0" w:rsidRDefault="00EF33E0" w:rsidP="006C39CC">
      <w:pPr>
        <w:pStyle w:val="ListParagraph"/>
        <w:numPr>
          <w:ilvl w:val="0"/>
          <w:numId w:val="5"/>
        </w:numPr>
        <w:autoSpaceDE w:val="0"/>
        <w:autoSpaceDN w:val="0"/>
        <w:adjustRightInd w:val="0"/>
        <w:spacing w:after="0" w:line="240" w:lineRule="auto"/>
        <w:rPr>
          <w:rFonts w:ascii="Arial" w:hAnsi="Arial" w:cs="Arial"/>
          <w:b/>
          <w:sz w:val="24"/>
          <w:szCs w:val="24"/>
        </w:rPr>
      </w:pPr>
      <w:r>
        <w:rPr>
          <w:rFonts w:ascii="Arial" w:hAnsi="Arial" w:cs="Arial"/>
          <w:b/>
          <w:sz w:val="24"/>
          <w:szCs w:val="24"/>
        </w:rPr>
        <w:t>The 2019 Update Process</w:t>
      </w:r>
    </w:p>
    <w:p w14:paraId="717CA27E" w14:textId="4DFC3C2E" w:rsidR="00897544" w:rsidRPr="00AB3AE0" w:rsidRDefault="00897544" w:rsidP="006C39CC">
      <w:pPr>
        <w:pStyle w:val="ListParagraph"/>
        <w:numPr>
          <w:ilvl w:val="0"/>
          <w:numId w:val="5"/>
        </w:numPr>
        <w:autoSpaceDE w:val="0"/>
        <w:autoSpaceDN w:val="0"/>
        <w:adjustRightInd w:val="0"/>
        <w:spacing w:after="0" w:line="240" w:lineRule="auto"/>
        <w:rPr>
          <w:rFonts w:ascii="Arial" w:hAnsi="Arial" w:cs="Arial"/>
          <w:b/>
          <w:sz w:val="24"/>
          <w:szCs w:val="24"/>
        </w:rPr>
      </w:pPr>
      <w:r>
        <w:rPr>
          <w:rFonts w:ascii="Arial" w:hAnsi="Arial" w:cs="Arial"/>
          <w:b/>
          <w:sz w:val="24"/>
          <w:szCs w:val="24"/>
        </w:rPr>
        <w:t>The 202</w:t>
      </w:r>
      <w:r w:rsidR="00506EBA">
        <w:rPr>
          <w:rFonts w:ascii="Arial" w:hAnsi="Arial" w:cs="Arial"/>
          <w:b/>
          <w:sz w:val="24"/>
          <w:szCs w:val="24"/>
        </w:rPr>
        <w:t>3</w:t>
      </w:r>
      <w:r>
        <w:rPr>
          <w:rFonts w:ascii="Arial" w:hAnsi="Arial" w:cs="Arial"/>
          <w:b/>
          <w:sz w:val="24"/>
          <w:szCs w:val="24"/>
        </w:rPr>
        <w:t xml:space="preserve"> Update Process</w:t>
      </w:r>
    </w:p>
    <w:p w14:paraId="62D30E5A" w14:textId="77777777" w:rsidR="006C39CC" w:rsidRPr="00AB3AE0" w:rsidRDefault="006C39CC" w:rsidP="006C39CC">
      <w:pPr>
        <w:pStyle w:val="ListParagraph"/>
        <w:numPr>
          <w:ilvl w:val="0"/>
          <w:numId w:val="5"/>
        </w:numPr>
        <w:autoSpaceDE w:val="0"/>
        <w:autoSpaceDN w:val="0"/>
        <w:adjustRightInd w:val="0"/>
        <w:spacing w:after="0" w:line="240" w:lineRule="auto"/>
        <w:rPr>
          <w:rFonts w:ascii="Arial" w:hAnsi="Arial" w:cs="Arial"/>
          <w:b/>
          <w:sz w:val="24"/>
          <w:szCs w:val="24"/>
        </w:rPr>
      </w:pPr>
      <w:r w:rsidRPr="00AB3AE0">
        <w:rPr>
          <w:rFonts w:ascii="Arial" w:hAnsi="Arial" w:cs="Arial"/>
          <w:b/>
          <w:sz w:val="24"/>
          <w:szCs w:val="24"/>
        </w:rPr>
        <w:t xml:space="preserve">Report </w:t>
      </w:r>
      <w:r w:rsidR="00C67EEE" w:rsidRPr="00AB3AE0">
        <w:rPr>
          <w:rFonts w:ascii="Arial" w:hAnsi="Arial" w:cs="Arial"/>
          <w:b/>
          <w:sz w:val="24"/>
          <w:szCs w:val="24"/>
        </w:rPr>
        <w:t>Conclusions</w:t>
      </w:r>
    </w:p>
    <w:p w14:paraId="55DA7BAB" w14:textId="77777777" w:rsidR="006C39CC" w:rsidRPr="00AB3AE0" w:rsidRDefault="006C39CC" w:rsidP="006C39CC">
      <w:pPr>
        <w:pStyle w:val="ListParagraph"/>
        <w:numPr>
          <w:ilvl w:val="0"/>
          <w:numId w:val="5"/>
        </w:numPr>
        <w:autoSpaceDE w:val="0"/>
        <w:autoSpaceDN w:val="0"/>
        <w:adjustRightInd w:val="0"/>
        <w:spacing w:after="0" w:line="240" w:lineRule="auto"/>
        <w:rPr>
          <w:rFonts w:ascii="Arial" w:hAnsi="Arial" w:cs="Arial"/>
          <w:b/>
          <w:sz w:val="24"/>
          <w:szCs w:val="24"/>
        </w:rPr>
      </w:pPr>
      <w:r w:rsidRPr="00AB3AE0">
        <w:rPr>
          <w:rFonts w:ascii="Arial" w:hAnsi="Arial" w:cs="Arial"/>
          <w:b/>
          <w:sz w:val="24"/>
          <w:szCs w:val="24"/>
        </w:rPr>
        <w:t>Survey Results</w:t>
      </w:r>
    </w:p>
    <w:p w14:paraId="39C73B51" w14:textId="77777777" w:rsidR="006C39CC" w:rsidRPr="00AB3AE0" w:rsidRDefault="00820A31" w:rsidP="00820A31">
      <w:pPr>
        <w:pStyle w:val="ListParagraph"/>
        <w:numPr>
          <w:ilvl w:val="0"/>
          <w:numId w:val="5"/>
        </w:numPr>
        <w:autoSpaceDE w:val="0"/>
        <w:autoSpaceDN w:val="0"/>
        <w:adjustRightInd w:val="0"/>
        <w:spacing w:after="0" w:line="240" w:lineRule="auto"/>
        <w:rPr>
          <w:rFonts w:ascii="Arial" w:hAnsi="Arial" w:cs="Arial"/>
          <w:b/>
          <w:sz w:val="24"/>
          <w:szCs w:val="24"/>
        </w:rPr>
      </w:pPr>
      <w:r w:rsidRPr="00AB3AE0">
        <w:rPr>
          <w:rFonts w:ascii="Arial" w:hAnsi="Arial" w:cs="Arial"/>
          <w:b/>
          <w:sz w:val="24"/>
          <w:szCs w:val="24"/>
        </w:rPr>
        <w:t>Action Plan</w:t>
      </w:r>
    </w:p>
    <w:p w14:paraId="2B3B775B" w14:textId="77777777" w:rsidR="006C39CC" w:rsidRPr="003512B8" w:rsidRDefault="006C39CC" w:rsidP="006C39CC">
      <w:pPr>
        <w:autoSpaceDE w:val="0"/>
        <w:autoSpaceDN w:val="0"/>
        <w:adjustRightInd w:val="0"/>
        <w:spacing w:after="0" w:line="240" w:lineRule="auto"/>
        <w:rPr>
          <w:rFonts w:ascii="Arial" w:hAnsi="Arial" w:cs="Arial"/>
          <w:sz w:val="24"/>
          <w:szCs w:val="24"/>
        </w:rPr>
      </w:pPr>
    </w:p>
    <w:p w14:paraId="235EAB3D" w14:textId="77777777" w:rsidR="006C39CC" w:rsidRDefault="006C39CC" w:rsidP="006C39CC">
      <w:pPr>
        <w:autoSpaceDE w:val="0"/>
        <w:autoSpaceDN w:val="0"/>
        <w:adjustRightInd w:val="0"/>
        <w:spacing w:after="0" w:line="240" w:lineRule="auto"/>
        <w:rPr>
          <w:rFonts w:ascii="Arial" w:hAnsi="Arial" w:cs="Arial"/>
          <w:i/>
          <w:iCs/>
          <w:sz w:val="24"/>
          <w:szCs w:val="24"/>
        </w:rPr>
      </w:pPr>
      <w:r w:rsidRPr="003512B8">
        <w:rPr>
          <w:rFonts w:ascii="Arial" w:hAnsi="Arial" w:cs="Arial"/>
          <w:sz w:val="24"/>
          <w:szCs w:val="24"/>
        </w:rPr>
        <w:t>“</w:t>
      </w:r>
      <w:r w:rsidRPr="003512B8">
        <w:rPr>
          <w:rFonts w:ascii="Arial" w:hAnsi="Arial" w:cs="Arial"/>
          <w:sz w:val="24"/>
          <w:szCs w:val="24"/>
          <w:lang w:val="en"/>
        </w:rPr>
        <w:t>Community-Led Planning (also known as Parish Planning) is a tried and tested process already completed by over 4000 parishes and communities nationwide. In our region this has given a voice to over 200 communities, who have used their plans to encourage community spirit and action and also help with funding bids</w:t>
      </w:r>
      <w:r w:rsidRPr="003512B8">
        <w:rPr>
          <w:rFonts w:ascii="Arial" w:hAnsi="Arial" w:cs="Arial"/>
          <w:i/>
          <w:iCs/>
          <w:sz w:val="24"/>
          <w:szCs w:val="24"/>
        </w:rPr>
        <w:t>.”  Rural Action Yorkshire</w:t>
      </w:r>
    </w:p>
    <w:p w14:paraId="01DBFA16" w14:textId="77777777" w:rsidR="008E7A94" w:rsidRDefault="008E7A94" w:rsidP="006C39CC">
      <w:pPr>
        <w:autoSpaceDE w:val="0"/>
        <w:autoSpaceDN w:val="0"/>
        <w:adjustRightInd w:val="0"/>
        <w:spacing w:after="0" w:line="240" w:lineRule="auto"/>
        <w:rPr>
          <w:rFonts w:ascii="Arial" w:hAnsi="Arial" w:cs="Arial"/>
          <w:i/>
          <w:iCs/>
          <w:sz w:val="24"/>
          <w:szCs w:val="24"/>
        </w:rPr>
      </w:pPr>
    </w:p>
    <w:p w14:paraId="6F15D6EF" w14:textId="77777777" w:rsidR="008E7A94" w:rsidRPr="003512B8" w:rsidRDefault="009B76CA" w:rsidP="006C39CC">
      <w:pPr>
        <w:autoSpaceDE w:val="0"/>
        <w:autoSpaceDN w:val="0"/>
        <w:adjustRightInd w:val="0"/>
        <w:spacing w:after="0" w:line="240" w:lineRule="auto"/>
        <w:rPr>
          <w:rFonts w:ascii="Arial" w:hAnsi="Arial" w:cs="Arial"/>
          <w:i/>
          <w:iCs/>
          <w:sz w:val="24"/>
          <w:szCs w:val="24"/>
        </w:rPr>
      </w:pPr>
      <w:r>
        <w:rPr>
          <w:noProof/>
          <w:lang w:eastAsia="en-GB"/>
        </w:rPr>
        <w:drawing>
          <wp:inline distT="0" distB="0" distL="0" distR="0" wp14:anchorId="6FFFD6CC" wp14:editId="44E050D6">
            <wp:extent cx="5731510" cy="4297409"/>
            <wp:effectExtent l="0" t="0" r="2540" b="8255"/>
            <wp:docPr id="15" name="Picture 15" descr="C:\Users\Chris Brazier\AppData\Local\Microsoft\Windows\INetCache\Content.Word\Ed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 Brazier\AppData\Local\Microsoft\Windows\INetCache\Content.Word\Edit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7409"/>
                    </a:xfrm>
                    <a:prstGeom prst="rect">
                      <a:avLst/>
                    </a:prstGeom>
                    <a:noFill/>
                    <a:ln>
                      <a:noFill/>
                    </a:ln>
                  </pic:spPr>
                </pic:pic>
              </a:graphicData>
            </a:graphic>
          </wp:inline>
        </w:drawing>
      </w:r>
    </w:p>
    <w:p w14:paraId="33E390D4" w14:textId="77777777" w:rsidR="00CB2E8E" w:rsidRPr="007B1C28" w:rsidRDefault="007B1C28" w:rsidP="006C39CC">
      <w:pPr>
        <w:autoSpaceDE w:val="0"/>
        <w:autoSpaceDN w:val="0"/>
        <w:adjustRightInd w:val="0"/>
        <w:spacing w:after="0" w:line="240" w:lineRule="auto"/>
        <w:rPr>
          <w:rFonts w:ascii="Arial" w:hAnsi="Arial" w:cs="Arial"/>
          <w:i/>
          <w:sz w:val="24"/>
          <w:szCs w:val="24"/>
        </w:rPr>
      </w:pPr>
      <w:r w:rsidRPr="007B1C28">
        <w:rPr>
          <w:rFonts w:ascii="Arial" w:hAnsi="Arial" w:cs="Arial"/>
          <w:i/>
          <w:sz w:val="24"/>
          <w:szCs w:val="24"/>
        </w:rPr>
        <w:t>Green in every sense</w:t>
      </w:r>
    </w:p>
    <w:p w14:paraId="3C37E51D" w14:textId="77777777" w:rsidR="007B1C28" w:rsidRPr="003512B8" w:rsidRDefault="007B1C28" w:rsidP="006C39CC">
      <w:pPr>
        <w:autoSpaceDE w:val="0"/>
        <w:autoSpaceDN w:val="0"/>
        <w:adjustRightInd w:val="0"/>
        <w:spacing w:after="0" w:line="240" w:lineRule="auto"/>
        <w:rPr>
          <w:rFonts w:ascii="Arial" w:hAnsi="Arial" w:cs="Arial"/>
          <w:sz w:val="24"/>
          <w:szCs w:val="24"/>
        </w:rPr>
      </w:pPr>
    </w:p>
    <w:p w14:paraId="475D6A0B" w14:textId="77777777" w:rsidR="00EF77FD" w:rsidRPr="003512B8" w:rsidRDefault="00CB2E8E" w:rsidP="00EF77FD">
      <w:pPr>
        <w:autoSpaceDE w:val="0"/>
        <w:autoSpaceDN w:val="0"/>
        <w:adjustRightInd w:val="0"/>
        <w:spacing w:after="0" w:line="240" w:lineRule="auto"/>
        <w:rPr>
          <w:rFonts w:ascii="Arial" w:hAnsi="Arial" w:cs="Arial"/>
          <w:b/>
          <w:sz w:val="24"/>
          <w:szCs w:val="24"/>
        </w:rPr>
      </w:pPr>
      <w:r w:rsidRPr="003512B8">
        <w:rPr>
          <w:rFonts w:ascii="Arial" w:hAnsi="Arial" w:cs="Arial"/>
          <w:b/>
          <w:sz w:val="24"/>
          <w:szCs w:val="24"/>
        </w:rPr>
        <w:t>ABOUT THE PARISH</w:t>
      </w:r>
    </w:p>
    <w:p w14:paraId="65BA0009" w14:textId="77777777" w:rsidR="00CB2E8E" w:rsidRPr="003512B8" w:rsidRDefault="00CB2E8E" w:rsidP="00EF77FD">
      <w:pPr>
        <w:autoSpaceDE w:val="0"/>
        <w:autoSpaceDN w:val="0"/>
        <w:adjustRightInd w:val="0"/>
        <w:spacing w:after="0" w:line="240" w:lineRule="auto"/>
        <w:rPr>
          <w:rFonts w:ascii="Arial" w:hAnsi="Arial" w:cs="Arial"/>
          <w:sz w:val="24"/>
          <w:szCs w:val="24"/>
        </w:rPr>
      </w:pPr>
    </w:p>
    <w:p w14:paraId="2BA04385" w14:textId="77777777" w:rsidR="00CB2E8E" w:rsidRPr="003512B8" w:rsidRDefault="00CB2E8E" w:rsidP="00CB2E8E">
      <w:pPr>
        <w:shd w:val="clear" w:color="auto" w:fill="EBEBEB"/>
        <w:spacing w:after="0" w:line="240" w:lineRule="auto"/>
        <w:textAlignment w:val="top"/>
        <w:rPr>
          <w:rFonts w:ascii="Arial" w:eastAsia="Times New Roman" w:hAnsi="Arial" w:cs="Arial"/>
          <w:sz w:val="24"/>
          <w:szCs w:val="24"/>
          <w:lang w:val="en-US" w:eastAsia="en-GB"/>
        </w:rPr>
      </w:pPr>
      <w:r w:rsidRPr="003512B8">
        <w:rPr>
          <w:rFonts w:ascii="Arial" w:eastAsia="Times New Roman" w:hAnsi="Arial" w:cs="Arial"/>
          <w:sz w:val="24"/>
          <w:szCs w:val="24"/>
          <w:lang w:val="en-US" w:eastAsia="en-GB"/>
        </w:rPr>
        <w:t>Ours</w:t>
      </w:r>
      <w:r w:rsidRPr="00EF77FD">
        <w:rPr>
          <w:rFonts w:ascii="Arial" w:eastAsia="Times New Roman" w:hAnsi="Arial" w:cs="Arial"/>
          <w:sz w:val="24"/>
          <w:szCs w:val="24"/>
          <w:lang w:val="en-US" w:eastAsia="en-GB"/>
        </w:rPr>
        <w:t xml:space="preserve"> is a small country </w:t>
      </w:r>
      <w:r w:rsidR="002F4CF1">
        <w:rPr>
          <w:rFonts w:ascii="Arial" w:eastAsia="Times New Roman" w:hAnsi="Arial" w:cs="Arial"/>
          <w:sz w:val="24"/>
          <w:szCs w:val="24"/>
          <w:lang w:val="en-US" w:eastAsia="en-GB"/>
        </w:rPr>
        <w:t>parish</w:t>
      </w:r>
      <w:r w:rsidRPr="00EF77FD">
        <w:rPr>
          <w:rFonts w:ascii="Arial" w:eastAsia="Times New Roman" w:hAnsi="Arial" w:cs="Arial"/>
          <w:sz w:val="24"/>
          <w:szCs w:val="24"/>
          <w:lang w:val="en-US" w:eastAsia="en-GB"/>
        </w:rPr>
        <w:t xml:space="preserve"> situated in the heart of Holderness, which is the part of Yorkshire stretching between Hull and </w:t>
      </w:r>
      <w:proofErr w:type="spellStart"/>
      <w:r w:rsidRPr="00EF77FD">
        <w:rPr>
          <w:rFonts w:ascii="Arial" w:eastAsia="Times New Roman" w:hAnsi="Arial" w:cs="Arial"/>
          <w:sz w:val="24"/>
          <w:szCs w:val="24"/>
          <w:lang w:val="en-US" w:eastAsia="en-GB"/>
        </w:rPr>
        <w:t>Bridlington</w:t>
      </w:r>
      <w:proofErr w:type="spellEnd"/>
      <w:r w:rsidRPr="00EF77FD">
        <w:rPr>
          <w:rFonts w:ascii="Arial" w:eastAsia="Times New Roman" w:hAnsi="Arial" w:cs="Arial"/>
          <w:sz w:val="24"/>
          <w:szCs w:val="24"/>
          <w:lang w:val="en-US" w:eastAsia="en-GB"/>
        </w:rPr>
        <w:t xml:space="preserve"> southwards to the river Humber.  The village is approximately 12 miles south of Hornsea</w:t>
      </w:r>
      <w:r w:rsidR="004B6DAB" w:rsidRPr="003512B8">
        <w:rPr>
          <w:rFonts w:ascii="Arial" w:eastAsia="Times New Roman" w:hAnsi="Arial" w:cs="Arial"/>
          <w:sz w:val="24"/>
          <w:szCs w:val="24"/>
          <w:lang w:val="en-US" w:eastAsia="en-GB"/>
        </w:rPr>
        <w:t xml:space="preserve"> and 10 miles east of Hull</w:t>
      </w:r>
      <w:r w:rsidRPr="00EF77FD">
        <w:rPr>
          <w:rFonts w:ascii="Arial" w:eastAsia="Times New Roman" w:hAnsi="Arial" w:cs="Arial"/>
          <w:sz w:val="24"/>
          <w:szCs w:val="24"/>
          <w:lang w:val="en-US" w:eastAsia="en-GB"/>
        </w:rPr>
        <w:t>.</w:t>
      </w:r>
    </w:p>
    <w:p w14:paraId="3E4B0E86" w14:textId="77777777" w:rsidR="00665593" w:rsidRPr="003512B8" w:rsidRDefault="00665593" w:rsidP="00CB2E8E">
      <w:pPr>
        <w:shd w:val="clear" w:color="auto" w:fill="EBEBEB"/>
        <w:spacing w:after="0" w:line="240" w:lineRule="auto"/>
        <w:textAlignment w:val="top"/>
        <w:rPr>
          <w:rFonts w:ascii="Arial" w:eastAsia="Times New Roman" w:hAnsi="Arial" w:cs="Arial"/>
          <w:sz w:val="24"/>
          <w:szCs w:val="24"/>
          <w:lang w:val="en-US" w:eastAsia="en-GB"/>
        </w:rPr>
      </w:pPr>
    </w:p>
    <w:p w14:paraId="6078EFE9" w14:textId="0E3564C1" w:rsidR="00665593" w:rsidRPr="003512B8" w:rsidRDefault="00665593" w:rsidP="00CB2E8E">
      <w:pPr>
        <w:shd w:val="clear" w:color="auto" w:fill="EBEBEB"/>
        <w:spacing w:after="0" w:line="240" w:lineRule="auto"/>
        <w:textAlignment w:val="top"/>
        <w:rPr>
          <w:rFonts w:ascii="Arial" w:eastAsia="Times New Roman" w:hAnsi="Arial" w:cs="Arial"/>
          <w:sz w:val="24"/>
          <w:szCs w:val="24"/>
          <w:lang w:val="en-US" w:eastAsia="en-GB"/>
        </w:rPr>
      </w:pPr>
      <w:r w:rsidRPr="003512B8">
        <w:rPr>
          <w:rFonts w:ascii="Arial" w:eastAsia="Times New Roman" w:hAnsi="Arial" w:cs="Arial"/>
          <w:sz w:val="24"/>
          <w:szCs w:val="24"/>
          <w:lang w:val="en-US" w:eastAsia="en-GB"/>
        </w:rPr>
        <w:t xml:space="preserve">The main road through the parish is the B1238 which runs through </w:t>
      </w:r>
      <w:proofErr w:type="spellStart"/>
      <w:r w:rsidRPr="003512B8">
        <w:rPr>
          <w:rFonts w:ascii="Arial" w:eastAsia="Times New Roman" w:hAnsi="Arial" w:cs="Arial"/>
          <w:sz w:val="24"/>
          <w:szCs w:val="24"/>
          <w:lang w:val="en-US" w:eastAsia="en-GB"/>
        </w:rPr>
        <w:t>Flinton</w:t>
      </w:r>
      <w:proofErr w:type="spellEnd"/>
      <w:r w:rsidRPr="003512B8">
        <w:rPr>
          <w:rFonts w:ascii="Arial" w:eastAsia="Times New Roman" w:hAnsi="Arial" w:cs="Arial"/>
          <w:sz w:val="24"/>
          <w:szCs w:val="24"/>
          <w:lang w:val="en-US" w:eastAsia="en-GB"/>
        </w:rPr>
        <w:t xml:space="preserve"> and connects </w:t>
      </w:r>
      <w:proofErr w:type="spellStart"/>
      <w:r w:rsidRPr="003512B8">
        <w:rPr>
          <w:rFonts w:ascii="Arial" w:eastAsia="Times New Roman" w:hAnsi="Arial" w:cs="Arial"/>
          <w:sz w:val="24"/>
          <w:szCs w:val="24"/>
          <w:lang w:val="en-US" w:eastAsia="en-GB"/>
        </w:rPr>
        <w:t>Sproatley</w:t>
      </w:r>
      <w:proofErr w:type="spellEnd"/>
      <w:r w:rsidRPr="003512B8">
        <w:rPr>
          <w:rFonts w:ascii="Arial" w:eastAsia="Times New Roman" w:hAnsi="Arial" w:cs="Arial"/>
          <w:sz w:val="24"/>
          <w:szCs w:val="24"/>
          <w:lang w:val="en-US" w:eastAsia="en-GB"/>
        </w:rPr>
        <w:t xml:space="preserve"> to the west</w:t>
      </w:r>
      <w:r w:rsidR="005A5A7E">
        <w:rPr>
          <w:rFonts w:ascii="Arial" w:eastAsia="Times New Roman" w:hAnsi="Arial" w:cs="Arial"/>
          <w:sz w:val="24"/>
          <w:szCs w:val="24"/>
          <w:lang w:val="en-US" w:eastAsia="en-GB"/>
        </w:rPr>
        <w:t>,</w:t>
      </w:r>
      <w:r w:rsidRPr="003512B8">
        <w:rPr>
          <w:rFonts w:ascii="Arial" w:eastAsia="Times New Roman" w:hAnsi="Arial" w:cs="Arial"/>
          <w:sz w:val="24"/>
          <w:szCs w:val="24"/>
          <w:lang w:val="en-US" w:eastAsia="en-GB"/>
        </w:rPr>
        <w:t xml:space="preserve"> with </w:t>
      </w:r>
      <w:proofErr w:type="spellStart"/>
      <w:r w:rsidRPr="003512B8">
        <w:rPr>
          <w:rFonts w:ascii="Arial" w:eastAsia="Times New Roman" w:hAnsi="Arial" w:cs="Arial"/>
          <w:sz w:val="24"/>
          <w:szCs w:val="24"/>
          <w:lang w:val="en-US" w:eastAsia="en-GB"/>
        </w:rPr>
        <w:t>Aldbrough</w:t>
      </w:r>
      <w:proofErr w:type="spellEnd"/>
      <w:r w:rsidRPr="003512B8">
        <w:rPr>
          <w:rFonts w:ascii="Arial" w:eastAsia="Times New Roman" w:hAnsi="Arial" w:cs="Arial"/>
          <w:sz w:val="24"/>
          <w:szCs w:val="24"/>
          <w:lang w:val="en-US" w:eastAsia="en-GB"/>
        </w:rPr>
        <w:t xml:space="preserve"> to the east.  Several smaller un-numbered roads </w:t>
      </w:r>
      <w:proofErr w:type="spellStart"/>
      <w:r w:rsidRPr="003512B8">
        <w:rPr>
          <w:rFonts w:ascii="Arial" w:eastAsia="Times New Roman" w:hAnsi="Arial" w:cs="Arial"/>
          <w:sz w:val="24"/>
          <w:szCs w:val="24"/>
          <w:lang w:val="en-US" w:eastAsia="en-GB"/>
        </w:rPr>
        <w:t>criss-cross</w:t>
      </w:r>
      <w:proofErr w:type="spellEnd"/>
      <w:r w:rsidRPr="003512B8">
        <w:rPr>
          <w:rFonts w:ascii="Arial" w:eastAsia="Times New Roman" w:hAnsi="Arial" w:cs="Arial"/>
          <w:sz w:val="24"/>
          <w:szCs w:val="24"/>
          <w:lang w:val="en-US" w:eastAsia="en-GB"/>
        </w:rPr>
        <w:t xml:space="preserve"> our area and link us to small </w:t>
      </w:r>
      <w:proofErr w:type="spellStart"/>
      <w:r w:rsidRPr="003512B8">
        <w:rPr>
          <w:rFonts w:ascii="Arial" w:eastAsia="Times New Roman" w:hAnsi="Arial" w:cs="Arial"/>
          <w:sz w:val="24"/>
          <w:szCs w:val="24"/>
          <w:lang w:val="en-US" w:eastAsia="en-GB"/>
        </w:rPr>
        <w:t>neighbouring</w:t>
      </w:r>
      <w:proofErr w:type="spellEnd"/>
      <w:r w:rsidRPr="003512B8">
        <w:rPr>
          <w:rFonts w:ascii="Arial" w:eastAsia="Times New Roman" w:hAnsi="Arial" w:cs="Arial"/>
          <w:sz w:val="24"/>
          <w:szCs w:val="24"/>
          <w:lang w:val="en-US" w:eastAsia="en-GB"/>
        </w:rPr>
        <w:t xml:space="preserve"> villages.  The only public transport available are the bus services that run relatively infrequently to and from Hull and Hornsea.</w:t>
      </w:r>
      <w:r w:rsidR="00D76FB3">
        <w:rPr>
          <w:rFonts w:ascii="Arial" w:eastAsia="Times New Roman" w:hAnsi="Arial" w:cs="Arial"/>
          <w:sz w:val="24"/>
          <w:szCs w:val="24"/>
          <w:lang w:val="en-US" w:eastAsia="en-GB"/>
        </w:rPr>
        <w:t xml:space="preserve">  The Holderness Loop cycle route </w:t>
      </w:r>
      <w:r w:rsidR="00B36F49">
        <w:rPr>
          <w:rFonts w:ascii="Arial" w:eastAsia="Times New Roman" w:hAnsi="Arial" w:cs="Arial"/>
          <w:sz w:val="24"/>
          <w:szCs w:val="24"/>
          <w:lang w:val="en-US" w:eastAsia="en-GB"/>
        </w:rPr>
        <w:t xml:space="preserve">(a National Byway) </w:t>
      </w:r>
      <w:r w:rsidR="00D76FB3">
        <w:rPr>
          <w:rFonts w:ascii="Arial" w:eastAsia="Times New Roman" w:hAnsi="Arial" w:cs="Arial"/>
          <w:sz w:val="24"/>
          <w:szCs w:val="24"/>
          <w:lang w:val="en-US" w:eastAsia="en-GB"/>
        </w:rPr>
        <w:t xml:space="preserve">runs through </w:t>
      </w:r>
      <w:proofErr w:type="spellStart"/>
      <w:r w:rsidR="00D76FB3">
        <w:rPr>
          <w:rFonts w:ascii="Arial" w:eastAsia="Times New Roman" w:hAnsi="Arial" w:cs="Arial"/>
          <w:sz w:val="24"/>
          <w:szCs w:val="24"/>
          <w:lang w:val="en-US" w:eastAsia="en-GB"/>
        </w:rPr>
        <w:t>Humbleton</w:t>
      </w:r>
      <w:proofErr w:type="spellEnd"/>
      <w:r w:rsidR="00D76FB3">
        <w:rPr>
          <w:rFonts w:ascii="Arial" w:eastAsia="Times New Roman" w:hAnsi="Arial" w:cs="Arial"/>
          <w:sz w:val="24"/>
          <w:szCs w:val="24"/>
          <w:lang w:val="en-US" w:eastAsia="en-GB"/>
        </w:rPr>
        <w:t xml:space="preserve"> but off-road walking opportunities are limited </w:t>
      </w:r>
      <w:r w:rsidR="00870FFB">
        <w:rPr>
          <w:rFonts w:ascii="Arial" w:eastAsia="Times New Roman" w:hAnsi="Arial" w:cs="Arial"/>
          <w:sz w:val="24"/>
          <w:szCs w:val="24"/>
          <w:lang w:val="en-US" w:eastAsia="en-GB"/>
        </w:rPr>
        <w:t>as o</w:t>
      </w:r>
      <w:r w:rsidR="005A5A7E">
        <w:rPr>
          <w:rFonts w:ascii="Arial" w:eastAsia="Times New Roman" w:hAnsi="Arial" w:cs="Arial"/>
          <w:sz w:val="24"/>
          <w:szCs w:val="24"/>
          <w:lang w:val="en-US" w:eastAsia="en-GB"/>
        </w:rPr>
        <w:t>ur parish is one of the few parishes without any public footpaths or bridlepaths in the East Riding of Yorkshire.</w:t>
      </w:r>
    </w:p>
    <w:p w14:paraId="1A98B78E" w14:textId="77777777" w:rsidR="00CB2E8E" w:rsidRPr="003512B8" w:rsidRDefault="00CB2E8E" w:rsidP="00CB2E8E">
      <w:pPr>
        <w:shd w:val="clear" w:color="auto" w:fill="EBEBEB"/>
        <w:spacing w:after="0" w:line="240" w:lineRule="auto"/>
        <w:textAlignment w:val="top"/>
        <w:rPr>
          <w:rFonts w:ascii="Arial" w:eastAsia="Times New Roman" w:hAnsi="Arial" w:cs="Arial"/>
          <w:sz w:val="24"/>
          <w:szCs w:val="24"/>
          <w:lang w:val="en-US" w:eastAsia="en-GB"/>
        </w:rPr>
      </w:pPr>
    </w:p>
    <w:p w14:paraId="6FC68A5D" w14:textId="77777777" w:rsidR="00CB2E8E" w:rsidRDefault="00CB2E8E" w:rsidP="00CB2E8E">
      <w:pPr>
        <w:shd w:val="clear" w:color="auto" w:fill="EBEBEB"/>
        <w:spacing w:after="0" w:line="240" w:lineRule="auto"/>
        <w:textAlignment w:val="top"/>
        <w:rPr>
          <w:rFonts w:ascii="Arial" w:eastAsia="Times New Roman" w:hAnsi="Arial" w:cs="Arial"/>
          <w:sz w:val="24"/>
          <w:szCs w:val="24"/>
          <w:lang w:val="en-US" w:eastAsia="en-GB"/>
        </w:rPr>
      </w:pPr>
      <w:r w:rsidRPr="003512B8">
        <w:rPr>
          <w:rFonts w:ascii="Arial" w:eastAsia="Times New Roman" w:hAnsi="Arial" w:cs="Arial"/>
          <w:sz w:val="24"/>
          <w:szCs w:val="24"/>
          <w:lang w:val="en-US" w:eastAsia="en-GB"/>
        </w:rPr>
        <w:t>The predominant industry is agriculture</w:t>
      </w:r>
      <w:r w:rsidR="004B6DAB" w:rsidRPr="003512B8">
        <w:rPr>
          <w:rFonts w:ascii="Arial" w:eastAsia="Times New Roman" w:hAnsi="Arial" w:cs="Arial"/>
          <w:sz w:val="24"/>
          <w:szCs w:val="24"/>
          <w:lang w:val="en-US" w:eastAsia="en-GB"/>
        </w:rPr>
        <w:t>.  This is</w:t>
      </w:r>
      <w:r w:rsidRPr="003512B8">
        <w:rPr>
          <w:rFonts w:ascii="Arial" w:eastAsia="Times New Roman" w:hAnsi="Arial" w:cs="Arial"/>
          <w:sz w:val="24"/>
          <w:szCs w:val="24"/>
          <w:lang w:val="en-US" w:eastAsia="en-GB"/>
        </w:rPr>
        <w:t xml:space="preserve"> mainly arable with several large farms owning hundreds of acres each</w:t>
      </w:r>
      <w:r w:rsidR="004B6DAB" w:rsidRPr="003512B8">
        <w:rPr>
          <w:rFonts w:ascii="Arial" w:eastAsia="Times New Roman" w:hAnsi="Arial" w:cs="Arial"/>
          <w:sz w:val="24"/>
          <w:szCs w:val="24"/>
          <w:lang w:val="en-US" w:eastAsia="en-GB"/>
        </w:rPr>
        <w:t xml:space="preserve"> and generating </w:t>
      </w:r>
      <w:r w:rsidR="00757B4E">
        <w:rPr>
          <w:rFonts w:ascii="Arial" w:eastAsia="Times New Roman" w:hAnsi="Arial" w:cs="Arial"/>
          <w:sz w:val="24"/>
          <w:szCs w:val="24"/>
          <w:lang w:val="en-US" w:eastAsia="en-GB"/>
        </w:rPr>
        <w:t>some</w:t>
      </w:r>
      <w:r w:rsidR="004B6DAB" w:rsidRPr="003512B8">
        <w:rPr>
          <w:rFonts w:ascii="Arial" w:eastAsia="Times New Roman" w:hAnsi="Arial" w:cs="Arial"/>
          <w:sz w:val="24"/>
          <w:szCs w:val="24"/>
          <w:lang w:val="en-US" w:eastAsia="en-GB"/>
        </w:rPr>
        <w:t xml:space="preserve"> of the local employment.  There are also several smaller companies in the area ranging from a large garage to ‘home office’ type companies employing one or two people.  As is normal in our type of community though, the majority of residents commute to their workplace outside of the village. </w:t>
      </w:r>
      <w:r w:rsidR="003512B8" w:rsidRPr="003512B8">
        <w:rPr>
          <w:rFonts w:ascii="Arial" w:eastAsia="Times New Roman" w:hAnsi="Arial" w:cs="Arial"/>
          <w:sz w:val="24"/>
          <w:szCs w:val="24"/>
          <w:lang w:val="en-US" w:eastAsia="en-GB"/>
        </w:rPr>
        <w:t xml:space="preserve"> Due to the flat landscape, much of the skyline in our area has become dominated in recent times by renewable energy sites, consisting of multiple wind turbines and a new biomass power plant.</w:t>
      </w:r>
    </w:p>
    <w:p w14:paraId="2EB71270" w14:textId="77777777" w:rsidR="00FA7F02" w:rsidRDefault="00FA7F02" w:rsidP="00CB2E8E">
      <w:pPr>
        <w:shd w:val="clear" w:color="auto" w:fill="EBEBEB"/>
        <w:spacing w:after="0" w:line="240" w:lineRule="auto"/>
        <w:textAlignment w:val="top"/>
        <w:rPr>
          <w:rFonts w:ascii="Arial" w:eastAsia="Times New Roman" w:hAnsi="Arial" w:cs="Arial"/>
          <w:sz w:val="24"/>
          <w:szCs w:val="24"/>
          <w:lang w:val="en-US" w:eastAsia="en-GB"/>
        </w:rPr>
      </w:pPr>
    </w:p>
    <w:p w14:paraId="404B27E2" w14:textId="5B1967CA" w:rsidR="000833C6" w:rsidRPr="00EF77FD" w:rsidRDefault="00FA7F02" w:rsidP="000833C6">
      <w:pPr>
        <w:shd w:val="clear" w:color="auto" w:fill="EBEBEB"/>
        <w:spacing w:after="0" w:line="240" w:lineRule="auto"/>
        <w:textAlignment w:val="top"/>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There are very few facilities in the parish other than the church </w:t>
      </w:r>
      <w:r w:rsidR="002F4CF1">
        <w:rPr>
          <w:rFonts w:ascii="Arial" w:eastAsia="Times New Roman" w:hAnsi="Arial" w:cs="Arial"/>
          <w:sz w:val="24"/>
          <w:szCs w:val="24"/>
          <w:lang w:val="en-US" w:eastAsia="en-GB"/>
        </w:rPr>
        <w:t>(</w:t>
      </w:r>
      <w:r>
        <w:rPr>
          <w:rFonts w:ascii="Arial" w:eastAsia="Times New Roman" w:hAnsi="Arial" w:cs="Arial"/>
          <w:sz w:val="24"/>
          <w:szCs w:val="24"/>
          <w:lang w:val="en-US" w:eastAsia="en-GB"/>
        </w:rPr>
        <w:t>and the phone boxes that now</w:t>
      </w:r>
      <w:r w:rsidR="005A5A7E">
        <w:rPr>
          <w:rFonts w:ascii="Arial" w:eastAsia="Times New Roman" w:hAnsi="Arial" w:cs="Arial"/>
          <w:sz w:val="24"/>
          <w:szCs w:val="24"/>
          <w:lang w:val="en-US" w:eastAsia="en-GB"/>
        </w:rPr>
        <w:t xml:space="preserve"> or will</w:t>
      </w:r>
      <w:r>
        <w:rPr>
          <w:rFonts w:ascii="Arial" w:eastAsia="Times New Roman" w:hAnsi="Arial" w:cs="Arial"/>
          <w:sz w:val="24"/>
          <w:szCs w:val="24"/>
          <w:lang w:val="en-US" w:eastAsia="en-GB"/>
        </w:rPr>
        <w:t xml:space="preserve"> house defib</w:t>
      </w:r>
      <w:r w:rsidR="00D76FB3">
        <w:rPr>
          <w:rFonts w:ascii="Arial" w:eastAsia="Times New Roman" w:hAnsi="Arial" w:cs="Arial"/>
          <w:sz w:val="24"/>
          <w:szCs w:val="24"/>
          <w:lang w:val="en-US" w:eastAsia="en-GB"/>
        </w:rPr>
        <w:t>rilla</w:t>
      </w:r>
      <w:r>
        <w:rPr>
          <w:rFonts w:ascii="Arial" w:eastAsia="Times New Roman" w:hAnsi="Arial" w:cs="Arial"/>
          <w:sz w:val="24"/>
          <w:szCs w:val="24"/>
          <w:lang w:val="en-US" w:eastAsia="en-GB"/>
        </w:rPr>
        <w:t>tors</w:t>
      </w:r>
      <w:r w:rsidR="002F4CF1">
        <w:rPr>
          <w:rFonts w:ascii="Arial" w:eastAsia="Times New Roman" w:hAnsi="Arial" w:cs="Arial"/>
          <w:sz w:val="24"/>
          <w:szCs w:val="24"/>
          <w:lang w:val="en-US" w:eastAsia="en-GB"/>
        </w:rPr>
        <w:t>)</w:t>
      </w:r>
      <w:r>
        <w:rPr>
          <w:rFonts w:ascii="Arial" w:eastAsia="Times New Roman" w:hAnsi="Arial" w:cs="Arial"/>
          <w:sz w:val="24"/>
          <w:szCs w:val="24"/>
          <w:lang w:val="en-US" w:eastAsia="en-GB"/>
        </w:rPr>
        <w:t>.  We no longer have a school (although we still have the old school building) or public house and there is no shop or post office</w:t>
      </w:r>
      <w:r w:rsidR="00D76FB3">
        <w:rPr>
          <w:rFonts w:ascii="Arial" w:eastAsia="Times New Roman" w:hAnsi="Arial" w:cs="Arial"/>
          <w:sz w:val="24"/>
          <w:szCs w:val="24"/>
          <w:lang w:val="en-US" w:eastAsia="en-GB"/>
        </w:rPr>
        <w:t xml:space="preserve"> although all of these are available in </w:t>
      </w:r>
      <w:proofErr w:type="spellStart"/>
      <w:r w:rsidR="00D76FB3">
        <w:rPr>
          <w:rFonts w:ascii="Arial" w:eastAsia="Times New Roman" w:hAnsi="Arial" w:cs="Arial"/>
          <w:sz w:val="24"/>
          <w:szCs w:val="24"/>
          <w:lang w:val="en-US" w:eastAsia="en-GB"/>
        </w:rPr>
        <w:t>neighbouring</w:t>
      </w:r>
      <w:proofErr w:type="spellEnd"/>
      <w:r w:rsidR="00D76FB3">
        <w:rPr>
          <w:rFonts w:ascii="Arial" w:eastAsia="Times New Roman" w:hAnsi="Arial" w:cs="Arial"/>
          <w:sz w:val="24"/>
          <w:szCs w:val="24"/>
          <w:lang w:val="en-US" w:eastAsia="en-GB"/>
        </w:rPr>
        <w:t xml:space="preserve"> villages.  </w:t>
      </w:r>
      <w:r w:rsidR="000833C6">
        <w:rPr>
          <w:rFonts w:ascii="Arial" w:eastAsia="Times New Roman" w:hAnsi="Arial" w:cs="Arial"/>
          <w:sz w:val="24"/>
          <w:szCs w:val="24"/>
          <w:lang w:val="en-US" w:eastAsia="en-GB"/>
        </w:rPr>
        <w:t>There is however a cricket pitch</w:t>
      </w:r>
      <w:r w:rsidR="005A5A7E">
        <w:rPr>
          <w:rFonts w:ascii="Arial" w:eastAsia="Times New Roman" w:hAnsi="Arial" w:cs="Arial"/>
          <w:sz w:val="24"/>
          <w:szCs w:val="24"/>
          <w:lang w:val="en-US" w:eastAsia="en-GB"/>
        </w:rPr>
        <w:t xml:space="preserve"> </w:t>
      </w:r>
      <w:r w:rsidR="000833C6">
        <w:rPr>
          <w:rFonts w:ascii="Arial" w:eastAsia="Times New Roman" w:hAnsi="Arial" w:cs="Arial"/>
          <w:sz w:val="24"/>
          <w:szCs w:val="24"/>
          <w:lang w:val="en-US" w:eastAsia="en-GB"/>
        </w:rPr>
        <w:t>/</w:t>
      </w:r>
      <w:r w:rsidR="005A5A7E">
        <w:rPr>
          <w:rFonts w:ascii="Arial" w:eastAsia="Times New Roman" w:hAnsi="Arial" w:cs="Arial"/>
          <w:sz w:val="24"/>
          <w:szCs w:val="24"/>
          <w:lang w:val="en-US" w:eastAsia="en-GB"/>
        </w:rPr>
        <w:t xml:space="preserve"> </w:t>
      </w:r>
      <w:r w:rsidR="000833C6">
        <w:rPr>
          <w:rFonts w:ascii="Arial" w:eastAsia="Times New Roman" w:hAnsi="Arial" w:cs="Arial"/>
          <w:sz w:val="24"/>
          <w:szCs w:val="24"/>
          <w:lang w:val="en-US" w:eastAsia="en-GB"/>
        </w:rPr>
        <w:t xml:space="preserve">playing field </w:t>
      </w:r>
      <w:r w:rsidR="00897544">
        <w:rPr>
          <w:rFonts w:ascii="Arial" w:eastAsia="Times New Roman" w:hAnsi="Arial" w:cs="Arial"/>
          <w:sz w:val="24"/>
          <w:szCs w:val="24"/>
          <w:lang w:val="en-US" w:eastAsia="en-GB"/>
        </w:rPr>
        <w:t xml:space="preserve">with a multi-use games area owned by a local charity and used by the public and the </w:t>
      </w:r>
      <w:r w:rsidR="00870FFB">
        <w:rPr>
          <w:rFonts w:ascii="Arial" w:eastAsia="Times New Roman" w:hAnsi="Arial" w:cs="Arial"/>
          <w:sz w:val="24"/>
          <w:szCs w:val="24"/>
          <w:lang w:val="en-US" w:eastAsia="en-GB"/>
        </w:rPr>
        <w:t>local</w:t>
      </w:r>
      <w:r w:rsidR="00897544">
        <w:rPr>
          <w:rFonts w:ascii="Arial" w:eastAsia="Times New Roman" w:hAnsi="Arial" w:cs="Arial"/>
          <w:sz w:val="24"/>
          <w:szCs w:val="24"/>
          <w:lang w:val="en-US" w:eastAsia="en-GB"/>
        </w:rPr>
        <w:t xml:space="preserve"> Cricket Club</w:t>
      </w:r>
      <w:r w:rsidR="000833C6" w:rsidRPr="00EF77FD">
        <w:rPr>
          <w:rFonts w:ascii="Arial" w:eastAsia="Times New Roman" w:hAnsi="Arial" w:cs="Arial"/>
          <w:sz w:val="24"/>
          <w:szCs w:val="24"/>
          <w:lang w:val="en-US" w:eastAsia="en-GB"/>
        </w:rPr>
        <w:t>.</w:t>
      </w:r>
    </w:p>
    <w:p w14:paraId="1E45D0BC" w14:textId="77777777" w:rsidR="004B6DAB" w:rsidRPr="003512B8" w:rsidRDefault="004B6DAB" w:rsidP="00CB2E8E">
      <w:pPr>
        <w:shd w:val="clear" w:color="auto" w:fill="EBEBEB"/>
        <w:spacing w:after="0" w:line="240" w:lineRule="auto"/>
        <w:textAlignment w:val="top"/>
        <w:rPr>
          <w:rFonts w:ascii="Arial" w:eastAsia="Times New Roman" w:hAnsi="Arial" w:cs="Arial"/>
          <w:sz w:val="24"/>
          <w:szCs w:val="24"/>
          <w:lang w:val="en-US" w:eastAsia="en-GB"/>
        </w:rPr>
      </w:pPr>
    </w:p>
    <w:p w14:paraId="776588A5" w14:textId="541FFB6D" w:rsidR="004B6DAB" w:rsidRPr="00EF77FD" w:rsidRDefault="004B6DAB" w:rsidP="004B6DAB">
      <w:pPr>
        <w:shd w:val="clear" w:color="auto" w:fill="EBEBEB"/>
        <w:spacing w:after="0" w:line="240" w:lineRule="auto"/>
        <w:textAlignment w:val="top"/>
        <w:rPr>
          <w:rFonts w:ascii="Arial" w:eastAsia="Times New Roman" w:hAnsi="Arial" w:cs="Arial"/>
          <w:sz w:val="24"/>
          <w:szCs w:val="24"/>
          <w:lang w:val="en-US" w:eastAsia="en-GB"/>
        </w:rPr>
      </w:pPr>
      <w:r w:rsidRPr="00EF77FD">
        <w:rPr>
          <w:rFonts w:ascii="Arial" w:eastAsia="Times New Roman" w:hAnsi="Arial" w:cs="Arial"/>
          <w:sz w:val="24"/>
          <w:szCs w:val="24"/>
          <w:lang w:val="en-US" w:eastAsia="en-GB"/>
        </w:rPr>
        <w:t>In the 20</w:t>
      </w:r>
      <w:r w:rsidR="00506EBA">
        <w:rPr>
          <w:rFonts w:ascii="Arial" w:eastAsia="Times New Roman" w:hAnsi="Arial" w:cs="Arial"/>
          <w:sz w:val="24"/>
          <w:szCs w:val="24"/>
          <w:lang w:val="en-US" w:eastAsia="en-GB"/>
        </w:rPr>
        <w:t>2</w:t>
      </w:r>
      <w:r w:rsidRPr="00EF77FD">
        <w:rPr>
          <w:rFonts w:ascii="Arial" w:eastAsia="Times New Roman" w:hAnsi="Arial" w:cs="Arial"/>
          <w:sz w:val="24"/>
          <w:szCs w:val="24"/>
          <w:lang w:val="en-US" w:eastAsia="en-GB"/>
        </w:rPr>
        <w:t>1 census, there were 2</w:t>
      </w:r>
      <w:r w:rsidR="00506EBA">
        <w:rPr>
          <w:rFonts w:ascii="Arial" w:eastAsia="Times New Roman" w:hAnsi="Arial" w:cs="Arial"/>
          <w:sz w:val="24"/>
          <w:szCs w:val="24"/>
          <w:lang w:val="en-US" w:eastAsia="en-GB"/>
        </w:rPr>
        <w:t>10</w:t>
      </w:r>
      <w:r w:rsidRPr="00EF77FD">
        <w:rPr>
          <w:rFonts w:ascii="Arial" w:eastAsia="Times New Roman" w:hAnsi="Arial" w:cs="Arial"/>
          <w:sz w:val="24"/>
          <w:szCs w:val="24"/>
          <w:lang w:val="en-US" w:eastAsia="en-GB"/>
        </w:rPr>
        <w:t xml:space="preserve"> people living in the parish with 1</w:t>
      </w:r>
      <w:r w:rsidR="00506EBA">
        <w:rPr>
          <w:rFonts w:ascii="Arial" w:eastAsia="Times New Roman" w:hAnsi="Arial" w:cs="Arial"/>
          <w:sz w:val="24"/>
          <w:szCs w:val="24"/>
          <w:lang w:val="en-US" w:eastAsia="en-GB"/>
        </w:rPr>
        <w:t>2</w:t>
      </w:r>
      <w:r w:rsidRPr="00EF77FD">
        <w:rPr>
          <w:rFonts w:ascii="Arial" w:eastAsia="Times New Roman" w:hAnsi="Arial" w:cs="Arial"/>
          <w:sz w:val="24"/>
          <w:szCs w:val="24"/>
          <w:lang w:val="en-US" w:eastAsia="en-GB"/>
        </w:rPr>
        <w:t>6 of those of working age (16-64).  Approx 3</w:t>
      </w:r>
      <w:r w:rsidR="002907EA">
        <w:rPr>
          <w:rFonts w:ascii="Arial" w:eastAsia="Times New Roman" w:hAnsi="Arial" w:cs="Arial"/>
          <w:sz w:val="24"/>
          <w:szCs w:val="24"/>
          <w:lang w:val="en-US" w:eastAsia="en-GB"/>
        </w:rPr>
        <w:t>3</w:t>
      </w:r>
      <w:r w:rsidRPr="00EF77FD">
        <w:rPr>
          <w:rFonts w:ascii="Arial" w:eastAsia="Times New Roman" w:hAnsi="Arial" w:cs="Arial"/>
          <w:sz w:val="24"/>
          <w:szCs w:val="24"/>
          <w:lang w:val="en-US" w:eastAsia="en-GB"/>
        </w:rPr>
        <w:t xml:space="preserve"> were aged 0-15 with </w:t>
      </w:r>
      <w:r w:rsidR="002907EA">
        <w:rPr>
          <w:rFonts w:ascii="Arial" w:eastAsia="Times New Roman" w:hAnsi="Arial" w:cs="Arial"/>
          <w:sz w:val="24"/>
          <w:szCs w:val="24"/>
          <w:lang w:val="en-US" w:eastAsia="en-GB"/>
        </w:rPr>
        <w:t>3</w:t>
      </w:r>
      <w:r w:rsidRPr="00EF77FD">
        <w:rPr>
          <w:rFonts w:ascii="Arial" w:eastAsia="Times New Roman" w:hAnsi="Arial" w:cs="Arial"/>
          <w:sz w:val="24"/>
          <w:szCs w:val="24"/>
          <w:lang w:val="en-US" w:eastAsia="en-GB"/>
        </w:rPr>
        <w:t>5 people aged over 65.</w:t>
      </w:r>
    </w:p>
    <w:p w14:paraId="0D3825AB" w14:textId="4DD2B7E8" w:rsidR="004B6DAB" w:rsidRPr="00EF77FD" w:rsidRDefault="004B6DAB" w:rsidP="004B6DAB">
      <w:pPr>
        <w:shd w:val="clear" w:color="auto" w:fill="EBEBEB"/>
        <w:spacing w:after="150" w:line="240" w:lineRule="auto"/>
        <w:textAlignment w:val="top"/>
        <w:rPr>
          <w:rFonts w:ascii="Arial" w:eastAsia="Times New Roman" w:hAnsi="Arial" w:cs="Arial"/>
          <w:sz w:val="24"/>
          <w:szCs w:val="24"/>
          <w:lang w:val="en-US" w:eastAsia="en-GB"/>
        </w:rPr>
      </w:pPr>
      <w:r w:rsidRPr="00EF77FD">
        <w:rPr>
          <w:rFonts w:ascii="Arial" w:eastAsia="Times New Roman" w:hAnsi="Arial" w:cs="Arial"/>
          <w:sz w:val="24"/>
          <w:szCs w:val="24"/>
          <w:lang w:val="en-US" w:eastAsia="en-GB"/>
        </w:rPr>
        <w:t>The total area of the parish is 1,164.7 hectares.</w:t>
      </w:r>
      <w:r w:rsidR="00897544">
        <w:rPr>
          <w:rFonts w:ascii="Arial" w:eastAsia="Times New Roman" w:hAnsi="Arial" w:cs="Arial"/>
          <w:sz w:val="24"/>
          <w:szCs w:val="24"/>
          <w:lang w:val="en-US" w:eastAsia="en-GB"/>
        </w:rPr>
        <w:t xml:space="preserve">  </w:t>
      </w:r>
      <w:r w:rsidR="002907EA">
        <w:rPr>
          <w:rFonts w:ascii="Arial" w:eastAsia="Times New Roman" w:hAnsi="Arial" w:cs="Arial"/>
          <w:sz w:val="24"/>
          <w:szCs w:val="24"/>
          <w:lang w:val="en-US" w:eastAsia="en-GB"/>
        </w:rPr>
        <w:t>Comparing the population with the data</w:t>
      </w:r>
      <w:r w:rsidR="00506EBA">
        <w:rPr>
          <w:rFonts w:ascii="Arial" w:eastAsia="Times New Roman" w:hAnsi="Arial" w:cs="Arial"/>
          <w:sz w:val="24"/>
          <w:szCs w:val="24"/>
          <w:lang w:val="en-US" w:eastAsia="en-GB"/>
        </w:rPr>
        <w:t xml:space="preserve"> from the 2011 Census</w:t>
      </w:r>
      <w:r w:rsidR="002907EA">
        <w:rPr>
          <w:rFonts w:ascii="Arial" w:eastAsia="Times New Roman" w:hAnsi="Arial" w:cs="Arial"/>
          <w:sz w:val="24"/>
          <w:szCs w:val="24"/>
          <w:lang w:val="en-US" w:eastAsia="en-GB"/>
        </w:rPr>
        <w:t xml:space="preserve"> it is clear that the population has aged slightly (+10 over 65)</w:t>
      </w:r>
      <w:r w:rsidR="00897544">
        <w:rPr>
          <w:rFonts w:ascii="Arial" w:eastAsia="Times New Roman" w:hAnsi="Arial" w:cs="Arial"/>
          <w:sz w:val="24"/>
          <w:szCs w:val="24"/>
          <w:lang w:val="en-US" w:eastAsia="en-GB"/>
        </w:rPr>
        <w:t>.</w:t>
      </w:r>
    </w:p>
    <w:p w14:paraId="3E09D12F" w14:textId="77777777" w:rsidR="00CB2E8E" w:rsidRDefault="007B1C28" w:rsidP="00EF77FD">
      <w:pPr>
        <w:autoSpaceDE w:val="0"/>
        <w:autoSpaceDN w:val="0"/>
        <w:adjustRightInd w:val="0"/>
        <w:spacing w:after="0" w:line="240" w:lineRule="auto"/>
        <w:rPr>
          <w:rFonts w:ascii="Arial" w:hAnsi="Arial" w:cs="Arial"/>
          <w:sz w:val="24"/>
          <w:szCs w:val="24"/>
        </w:rPr>
      </w:pPr>
      <w:r>
        <w:rPr>
          <w:noProof/>
          <w:color w:val="2D381F"/>
          <w:lang w:eastAsia="en-GB"/>
        </w:rPr>
        <w:drawing>
          <wp:inline distT="0" distB="0" distL="0" distR="0" wp14:anchorId="7A9DABE0" wp14:editId="0DD7A664">
            <wp:extent cx="5238750" cy="2609850"/>
            <wp:effectExtent l="0" t="0" r="0" b="0"/>
            <wp:docPr id="4" name="Picture 4" descr="http://www.humbleton.org.uk/Data/Sites/66/media/GalleryImages/4768/WebImages/dsc_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umbleton.org.uk/Data/Sites/66/media/GalleryImages/4768/WebImages/dsc_16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2609850"/>
                    </a:xfrm>
                    <a:prstGeom prst="rect">
                      <a:avLst/>
                    </a:prstGeom>
                    <a:noFill/>
                    <a:ln>
                      <a:noFill/>
                    </a:ln>
                  </pic:spPr>
                </pic:pic>
              </a:graphicData>
            </a:graphic>
          </wp:inline>
        </w:drawing>
      </w:r>
    </w:p>
    <w:p w14:paraId="19AADD88" w14:textId="77777777" w:rsidR="007B1C28" w:rsidRPr="007B1C28" w:rsidRDefault="007B1C28" w:rsidP="00EF77FD">
      <w:pPr>
        <w:autoSpaceDE w:val="0"/>
        <w:autoSpaceDN w:val="0"/>
        <w:adjustRightInd w:val="0"/>
        <w:spacing w:after="0" w:line="240" w:lineRule="auto"/>
        <w:rPr>
          <w:rFonts w:ascii="Arial" w:hAnsi="Arial" w:cs="Arial"/>
          <w:i/>
          <w:sz w:val="24"/>
          <w:szCs w:val="24"/>
        </w:rPr>
      </w:pPr>
      <w:r w:rsidRPr="007B1C28">
        <w:rPr>
          <w:rFonts w:ascii="Arial" w:hAnsi="Arial" w:cs="Arial"/>
          <w:i/>
          <w:sz w:val="24"/>
          <w:szCs w:val="24"/>
        </w:rPr>
        <w:t>The predominant industry</w:t>
      </w:r>
    </w:p>
    <w:p w14:paraId="4B015BA2" w14:textId="77777777" w:rsidR="00EF77FD" w:rsidRPr="003512B8" w:rsidRDefault="00EF77FD" w:rsidP="00EF77FD">
      <w:pPr>
        <w:autoSpaceDE w:val="0"/>
        <w:autoSpaceDN w:val="0"/>
        <w:adjustRightInd w:val="0"/>
        <w:spacing w:after="0" w:line="240" w:lineRule="auto"/>
        <w:rPr>
          <w:rFonts w:ascii="Arial" w:hAnsi="Arial" w:cs="Arial"/>
          <w:sz w:val="24"/>
          <w:szCs w:val="24"/>
        </w:rPr>
      </w:pPr>
      <w:r w:rsidRPr="003512B8">
        <w:rPr>
          <w:rFonts w:ascii="Arial" w:hAnsi="Arial" w:cs="Arial"/>
          <w:noProof/>
          <w:sz w:val="24"/>
          <w:szCs w:val="24"/>
          <w:lang w:eastAsia="en-GB"/>
        </w:rPr>
        <w:lastRenderedPageBreak/>
        <w:drawing>
          <wp:inline distT="0" distB="0" distL="0" distR="0" wp14:anchorId="6C89FDFA" wp14:editId="04E150AB">
            <wp:extent cx="5731510" cy="40551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ish Ma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55110"/>
                    </a:xfrm>
                    <a:prstGeom prst="rect">
                      <a:avLst/>
                    </a:prstGeom>
                  </pic:spPr>
                </pic:pic>
              </a:graphicData>
            </a:graphic>
          </wp:inline>
        </w:drawing>
      </w:r>
    </w:p>
    <w:p w14:paraId="0E253CA8" w14:textId="77777777" w:rsidR="00EF77FD" w:rsidRDefault="00EF77FD" w:rsidP="00EF77FD">
      <w:pPr>
        <w:autoSpaceDE w:val="0"/>
        <w:autoSpaceDN w:val="0"/>
        <w:adjustRightInd w:val="0"/>
        <w:spacing w:after="0" w:line="240" w:lineRule="auto"/>
        <w:rPr>
          <w:rFonts w:ascii="Arial" w:hAnsi="Arial" w:cs="Arial"/>
          <w:sz w:val="24"/>
          <w:szCs w:val="24"/>
        </w:rPr>
      </w:pPr>
    </w:p>
    <w:p w14:paraId="4594B499" w14:textId="77777777" w:rsidR="00AB3AE0" w:rsidRPr="003512B8" w:rsidRDefault="00AB3AE0" w:rsidP="00EF77FD">
      <w:pPr>
        <w:autoSpaceDE w:val="0"/>
        <w:autoSpaceDN w:val="0"/>
        <w:adjustRightInd w:val="0"/>
        <w:spacing w:after="0" w:line="240" w:lineRule="auto"/>
        <w:rPr>
          <w:rFonts w:ascii="Arial" w:hAnsi="Arial" w:cs="Arial"/>
          <w:sz w:val="24"/>
          <w:szCs w:val="24"/>
        </w:rPr>
      </w:pPr>
    </w:p>
    <w:p w14:paraId="74E13AEE" w14:textId="77777777" w:rsidR="00EF77FD" w:rsidRPr="00EF77FD" w:rsidRDefault="007B1C28" w:rsidP="00EF77FD">
      <w:pPr>
        <w:shd w:val="clear" w:color="auto" w:fill="EBEBEB"/>
        <w:spacing w:after="75" w:line="240" w:lineRule="auto"/>
        <w:textAlignment w:val="top"/>
        <w:outlineLvl w:val="1"/>
        <w:rPr>
          <w:rFonts w:ascii="Arial" w:eastAsia="Times New Roman" w:hAnsi="Arial" w:cs="Arial"/>
          <w:b/>
          <w:bCs/>
          <w:sz w:val="24"/>
          <w:szCs w:val="24"/>
          <w:lang w:val="en-US" w:eastAsia="en-GB"/>
        </w:rPr>
      </w:pPr>
      <w:r>
        <w:rPr>
          <w:rFonts w:ascii="Arial" w:eastAsia="Times New Roman" w:hAnsi="Arial" w:cs="Arial"/>
          <w:b/>
          <w:bCs/>
          <w:sz w:val="24"/>
          <w:szCs w:val="24"/>
          <w:lang w:val="en-US" w:eastAsia="en-GB"/>
        </w:rPr>
        <w:t xml:space="preserve">Our </w:t>
      </w:r>
      <w:r w:rsidR="00EF77FD" w:rsidRPr="003512B8">
        <w:rPr>
          <w:rFonts w:ascii="Arial" w:eastAsia="Times New Roman" w:hAnsi="Arial" w:cs="Arial"/>
          <w:b/>
          <w:bCs/>
          <w:sz w:val="24"/>
          <w:szCs w:val="24"/>
          <w:lang w:val="en-US" w:eastAsia="en-GB"/>
        </w:rPr>
        <w:t>History</w:t>
      </w:r>
    </w:p>
    <w:p w14:paraId="7F9EA522" w14:textId="77777777" w:rsidR="00EF77FD" w:rsidRDefault="00EF77FD" w:rsidP="00EF77FD">
      <w:pPr>
        <w:shd w:val="clear" w:color="auto" w:fill="EBEBEB"/>
        <w:spacing w:after="0" w:line="240" w:lineRule="auto"/>
        <w:textAlignment w:val="top"/>
        <w:rPr>
          <w:rFonts w:ascii="Arial" w:eastAsia="Times New Roman" w:hAnsi="Arial" w:cs="Arial"/>
          <w:sz w:val="24"/>
          <w:szCs w:val="24"/>
          <w:lang w:val="en-US" w:eastAsia="en-GB"/>
        </w:rPr>
      </w:pPr>
      <w:r w:rsidRPr="00EF77FD">
        <w:rPr>
          <w:rFonts w:ascii="Arial" w:eastAsia="Times New Roman" w:hAnsi="Arial" w:cs="Arial"/>
          <w:sz w:val="24"/>
          <w:szCs w:val="24"/>
          <w:lang w:val="en-US" w:eastAsia="en-GB"/>
        </w:rPr>
        <w:t xml:space="preserve">There has been some form of settlement in </w:t>
      </w:r>
      <w:proofErr w:type="spellStart"/>
      <w:r w:rsidRPr="00EF77FD">
        <w:rPr>
          <w:rFonts w:ascii="Arial" w:eastAsia="Times New Roman" w:hAnsi="Arial" w:cs="Arial"/>
          <w:sz w:val="24"/>
          <w:szCs w:val="24"/>
          <w:lang w:val="en-US" w:eastAsia="en-GB"/>
        </w:rPr>
        <w:t>Humbleton</w:t>
      </w:r>
      <w:proofErr w:type="spellEnd"/>
      <w:r w:rsidRPr="00EF77FD">
        <w:rPr>
          <w:rFonts w:ascii="Arial" w:eastAsia="Times New Roman" w:hAnsi="Arial" w:cs="Arial"/>
          <w:sz w:val="24"/>
          <w:szCs w:val="24"/>
          <w:lang w:val="en-US" w:eastAsia="en-GB"/>
        </w:rPr>
        <w:t xml:space="preserve"> </w:t>
      </w:r>
      <w:r w:rsidR="0028659C">
        <w:rPr>
          <w:rFonts w:ascii="Arial" w:eastAsia="Times New Roman" w:hAnsi="Arial" w:cs="Arial"/>
          <w:sz w:val="24"/>
          <w:szCs w:val="24"/>
          <w:lang w:val="en-US" w:eastAsia="en-GB"/>
        </w:rPr>
        <w:t xml:space="preserve">and </w:t>
      </w:r>
      <w:proofErr w:type="spellStart"/>
      <w:r w:rsidR="0028659C">
        <w:rPr>
          <w:rFonts w:ascii="Arial" w:eastAsia="Times New Roman" w:hAnsi="Arial" w:cs="Arial"/>
          <w:sz w:val="24"/>
          <w:szCs w:val="24"/>
          <w:lang w:val="en-US" w:eastAsia="en-GB"/>
        </w:rPr>
        <w:t>Flinton</w:t>
      </w:r>
      <w:proofErr w:type="spellEnd"/>
      <w:r w:rsidR="0028659C">
        <w:rPr>
          <w:rFonts w:ascii="Arial" w:eastAsia="Times New Roman" w:hAnsi="Arial" w:cs="Arial"/>
          <w:sz w:val="24"/>
          <w:szCs w:val="24"/>
          <w:lang w:val="en-US" w:eastAsia="en-GB"/>
        </w:rPr>
        <w:t xml:space="preserve"> </w:t>
      </w:r>
      <w:r w:rsidRPr="00EF77FD">
        <w:rPr>
          <w:rFonts w:ascii="Arial" w:eastAsia="Times New Roman" w:hAnsi="Arial" w:cs="Arial"/>
          <w:sz w:val="24"/>
          <w:szCs w:val="24"/>
          <w:lang w:val="en-US" w:eastAsia="en-GB"/>
        </w:rPr>
        <w:t xml:space="preserve">for over 900 years and </w:t>
      </w:r>
      <w:r w:rsidR="0028659C">
        <w:rPr>
          <w:rFonts w:ascii="Arial" w:eastAsia="Times New Roman" w:hAnsi="Arial" w:cs="Arial"/>
          <w:sz w:val="24"/>
          <w:szCs w:val="24"/>
          <w:lang w:val="en-US" w:eastAsia="en-GB"/>
        </w:rPr>
        <w:t>both were</w:t>
      </w:r>
      <w:r w:rsidRPr="00EF77FD">
        <w:rPr>
          <w:rFonts w:ascii="Arial" w:eastAsia="Times New Roman" w:hAnsi="Arial" w:cs="Arial"/>
          <w:sz w:val="24"/>
          <w:szCs w:val="24"/>
          <w:lang w:val="en-US" w:eastAsia="en-GB"/>
        </w:rPr>
        <w:t xml:space="preserve"> mentioned in the Domesday Book in 1096.  </w:t>
      </w:r>
    </w:p>
    <w:p w14:paraId="0432001E" w14:textId="77777777" w:rsidR="00FA7F02" w:rsidRPr="00EF77FD" w:rsidRDefault="00FA7F02" w:rsidP="00EF77FD">
      <w:pPr>
        <w:shd w:val="clear" w:color="auto" w:fill="EBEBEB"/>
        <w:spacing w:after="0" w:line="240" w:lineRule="auto"/>
        <w:textAlignment w:val="top"/>
        <w:rPr>
          <w:rFonts w:ascii="Arial" w:eastAsia="Times New Roman" w:hAnsi="Arial" w:cs="Arial"/>
          <w:sz w:val="24"/>
          <w:szCs w:val="24"/>
          <w:lang w:val="en-US" w:eastAsia="en-GB"/>
        </w:rPr>
      </w:pPr>
    </w:p>
    <w:p w14:paraId="0D3B2EA2" w14:textId="77777777" w:rsidR="0028659C" w:rsidRPr="0028659C" w:rsidRDefault="0028659C" w:rsidP="00EF77FD">
      <w:pPr>
        <w:shd w:val="clear" w:color="auto" w:fill="EBEBEB"/>
        <w:spacing w:after="0" w:line="240" w:lineRule="auto"/>
        <w:textAlignment w:val="top"/>
        <w:rPr>
          <w:rFonts w:ascii="Arial" w:eastAsia="Times New Roman" w:hAnsi="Arial" w:cs="Arial"/>
          <w:sz w:val="24"/>
          <w:szCs w:val="24"/>
          <w:u w:val="single"/>
          <w:lang w:val="en-US" w:eastAsia="en-GB"/>
        </w:rPr>
      </w:pPr>
      <w:proofErr w:type="spellStart"/>
      <w:r w:rsidRPr="0028659C">
        <w:rPr>
          <w:rFonts w:ascii="Arial" w:eastAsia="Times New Roman" w:hAnsi="Arial" w:cs="Arial"/>
          <w:sz w:val="24"/>
          <w:szCs w:val="24"/>
          <w:u w:val="single"/>
          <w:lang w:val="en-US" w:eastAsia="en-GB"/>
        </w:rPr>
        <w:t>Humbleton</w:t>
      </w:r>
      <w:proofErr w:type="spellEnd"/>
    </w:p>
    <w:p w14:paraId="3278A504" w14:textId="77777777" w:rsidR="0028659C" w:rsidRDefault="0028659C" w:rsidP="00EF77FD">
      <w:pPr>
        <w:shd w:val="clear" w:color="auto" w:fill="EBEBEB"/>
        <w:spacing w:after="0" w:line="240" w:lineRule="auto"/>
        <w:textAlignment w:val="top"/>
        <w:rPr>
          <w:rFonts w:ascii="Arial" w:eastAsia="Times New Roman" w:hAnsi="Arial" w:cs="Arial"/>
          <w:sz w:val="24"/>
          <w:szCs w:val="24"/>
          <w:lang w:val="en-US" w:eastAsia="en-GB"/>
        </w:rPr>
      </w:pPr>
    </w:p>
    <w:p w14:paraId="595F4BB7" w14:textId="77777777" w:rsidR="00EF77FD" w:rsidRDefault="00EF77FD" w:rsidP="00EF77FD">
      <w:pPr>
        <w:shd w:val="clear" w:color="auto" w:fill="EBEBEB"/>
        <w:spacing w:after="0" w:line="240" w:lineRule="auto"/>
        <w:textAlignment w:val="top"/>
        <w:rPr>
          <w:rFonts w:ascii="Arial" w:eastAsia="Times New Roman" w:hAnsi="Arial" w:cs="Arial"/>
          <w:sz w:val="24"/>
          <w:szCs w:val="24"/>
          <w:lang w:val="en-US" w:eastAsia="en-GB"/>
        </w:rPr>
      </w:pPr>
      <w:r w:rsidRPr="00EF77FD">
        <w:rPr>
          <w:rFonts w:ascii="Arial" w:eastAsia="Times New Roman" w:hAnsi="Arial" w:cs="Arial"/>
          <w:sz w:val="24"/>
          <w:szCs w:val="24"/>
          <w:lang w:val="en-US" w:eastAsia="en-GB"/>
        </w:rPr>
        <w:t xml:space="preserve">The village is surrounded by rich agricultural land and there are five farms all bearing the village name - </w:t>
      </w:r>
      <w:proofErr w:type="spellStart"/>
      <w:r w:rsidRPr="00EF77FD">
        <w:rPr>
          <w:rFonts w:ascii="Arial" w:eastAsia="Times New Roman" w:hAnsi="Arial" w:cs="Arial"/>
          <w:sz w:val="24"/>
          <w:szCs w:val="24"/>
          <w:lang w:val="en-US" w:eastAsia="en-GB"/>
        </w:rPr>
        <w:t>Humbleton</w:t>
      </w:r>
      <w:proofErr w:type="spellEnd"/>
      <w:r w:rsidRPr="00EF77FD">
        <w:rPr>
          <w:rFonts w:ascii="Arial" w:eastAsia="Times New Roman" w:hAnsi="Arial" w:cs="Arial"/>
          <w:sz w:val="24"/>
          <w:szCs w:val="24"/>
          <w:lang w:val="en-US" w:eastAsia="en-GB"/>
        </w:rPr>
        <w:t xml:space="preserve"> Manor, </w:t>
      </w:r>
      <w:proofErr w:type="spellStart"/>
      <w:r w:rsidRPr="00EF77FD">
        <w:rPr>
          <w:rFonts w:ascii="Arial" w:eastAsia="Times New Roman" w:hAnsi="Arial" w:cs="Arial"/>
          <w:sz w:val="24"/>
          <w:szCs w:val="24"/>
          <w:lang w:val="en-US" w:eastAsia="en-GB"/>
        </w:rPr>
        <w:t>Humbleton</w:t>
      </w:r>
      <w:proofErr w:type="spellEnd"/>
      <w:r w:rsidRPr="00EF77FD">
        <w:rPr>
          <w:rFonts w:ascii="Arial" w:eastAsia="Times New Roman" w:hAnsi="Arial" w:cs="Arial"/>
          <w:sz w:val="24"/>
          <w:szCs w:val="24"/>
          <w:lang w:val="en-US" w:eastAsia="en-GB"/>
        </w:rPr>
        <w:t xml:space="preserve"> Hall, </w:t>
      </w:r>
      <w:proofErr w:type="spellStart"/>
      <w:r w:rsidRPr="00EF77FD">
        <w:rPr>
          <w:rFonts w:ascii="Arial" w:eastAsia="Times New Roman" w:hAnsi="Arial" w:cs="Arial"/>
          <w:sz w:val="24"/>
          <w:szCs w:val="24"/>
          <w:lang w:val="en-US" w:eastAsia="en-GB"/>
        </w:rPr>
        <w:t>Humbleton</w:t>
      </w:r>
      <w:proofErr w:type="spellEnd"/>
      <w:r w:rsidRPr="00EF77FD">
        <w:rPr>
          <w:rFonts w:ascii="Arial" w:eastAsia="Times New Roman" w:hAnsi="Arial" w:cs="Arial"/>
          <w:sz w:val="24"/>
          <w:szCs w:val="24"/>
          <w:lang w:val="en-US" w:eastAsia="en-GB"/>
        </w:rPr>
        <w:t xml:space="preserve"> House, </w:t>
      </w:r>
      <w:proofErr w:type="spellStart"/>
      <w:r w:rsidRPr="00EF77FD">
        <w:rPr>
          <w:rFonts w:ascii="Arial" w:eastAsia="Times New Roman" w:hAnsi="Arial" w:cs="Arial"/>
          <w:sz w:val="24"/>
          <w:szCs w:val="24"/>
          <w:lang w:val="en-US" w:eastAsia="en-GB"/>
        </w:rPr>
        <w:t>Humbleton</w:t>
      </w:r>
      <w:proofErr w:type="spellEnd"/>
      <w:r w:rsidRPr="00EF77FD">
        <w:rPr>
          <w:rFonts w:ascii="Arial" w:eastAsia="Times New Roman" w:hAnsi="Arial" w:cs="Arial"/>
          <w:sz w:val="24"/>
          <w:szCs w:val="24"/>
          <w:lang w:val="en-US" w:eastAsia="en-GB"/>
        </w:rPr>
        <w:t xml:space="preserve"> Moor and </w:t>
      </w:r>
      <w:proofErr w:type="spellStart"/>
      <w:r w:rsidRPr="00EF77FD">
        <w:rPr>
          <w:rFonts w:ascii="Arial" w:eastAsia="Times New Roman" w:hAnsi="Arial" w:cs="Arial"/>
          <w:sz w:val="24"/>
          <w:szCs w:val="24"/>
          <w:lang w:val="en-US" w:eastAsia="en-GB"/>
        </w:rPr>
        <w:t>Humbleton</w:t>
      </w:r>
      <w:proofErr w:type="spellEnd"/>
      <w:r w:rsidRPr="00EF77FD">
        <w:rPr>
          <w:rFonts w:ascii="Arial" w:eastAsia="Times New Roman" w:hAnsi="Arial" w:cs="Arial"/>
          <w:sz w:val="24"/>
          <w:szCs w:val="24"/>
          <w:lang w:val="en-US" w:eastAsia="en-GB"/>
        </w:rPr>
        <w:t xml:space="preserve"> Grange.</w:t>
      </w:r>
    </w:p>
    <w:p w14:paraId="37E88D56" w14:textId="77777777" w:rsidR="00FA7F02" w:rsidRPr="00EF77FD" w:rsidRDefault="00FA7F02" w:rsidP="00EF77FD">
      <w:pPr>
        <w:shd w:val="clear" w:color="auto" w:fill="EBEBEB"/>
        <w:spacing w:after="0" w:line="240" w:lineRule="auto"/>
        <w:textAlignment w:val="top"/>
        <w:rPr>
          <w:rFonts w:ascii="Arial" w:eastAsia="Times New Roman" w:hAnsi="Arial" w:cs="Arial"/>
          <w:sz w:val="24"/>
          <w:szCs w:val="24"/>
          <w:lang w:val="en-US" w:eastAsia="en-GB"/>
        </w:rPr>
      </w:pPr>
    </w:p>
    <w:p w14:paraId="6F82FE9F" w14:textId="77777777" w:rsidR="004313E8" w:rsidRDefault="00EF77FD" w:rsidP="004313E8">
      <w:pPr>
        <w:shd w:val="clear" w:color="auto" w:fill="EBEBEB"/>
        <w:spacing w:after="0" w:line="240" w:lineRule="auto"/>
        <w:textAlignment w:val="top"/>
        <w:rPr>
          <w:rFonts w:ascii="Arial" w:eastAsia="Times New Roman" w:hAnsi="Arial" w:cs="Arial"/>
          <w:sz w:val="24"/>
          <w:szCs w:val="24"/>
          <w:lang w:val="en-US" w:eastAsia="en-GB"/>
        </w:rPr>
      </w:pPr>
      <w:r w:rsidRPr="00EF77FD">
        <w:rPr>
          <w:rFonts w:ascii="Arial" w:eastAsia="Times New Roman" w:hAnsi="Arial" w:cs="Arial"/>
          <w:sz w:val="24"/>
          <w:szCs w:val="24"/>
          <w:lang w:val="en-US" w:eastAsia="en-GB"/>
        </w:rPr>
        <w:t xml:space="preserve">In 1823 inhabitants in the village numbered 136 and occupations included three farmers, a shoemaker, a tailor, a carpenter and a blacksmith.  A carrier operated between the village and Hull on Tuesdays and Fridays.  There was a public school for poor parish children, the school teacher receiving a salary of 21 shillings.  The parish is the birthplace of Admiral John </w:t>
      </w:r>
      <w:proofErr w:type="spellStart"/>
      <w:r w:rsidRPr="00EF77FD">
        <w:rPr>
          <w:rFonts w:ascii="Arial" w:eastAsia="Times New Roman" w:hAnsi="Arial" w:cs="Arial"/>
          <w:sz w:val="24"/>
          <w:szCs w:val="24"/>
          <w:lang w:val="en-US" w:eastAsia="en-GB"/>
        </w:rPr>
        <w:t>Storr</w:t>
      </w:r>
      <w:proofErr w:type="spellEnd"/>
      <w:r w:rsidR="00CB2E8E" w:rsidRPr="003512B8">
        <w:rPr>
          <w:rFonts w:ascii="Arial" w:eastAsia="Times New Roman" w:hAnsi="Arial" w:cs="Arial"/>
          <w:sz w:val="24"/>
          <w:szCs w:val="24"/>
          <w:lang w:val="en-US" w:eastAsia="en-GB"/>
        </w:rPr>
        <w:t xml:space="preserve"> </w:t>
      </w:r>
      <w:r w:rsidR="00A5374F">
        <w:rPr>
          <w:rFonts w:ascii="Arial" w:eastAsia="Times New Roman" w:hAnsi="Arial" w:cs="Arial"/>
          <w:sz w:val="24"/>
          <w:szCs w:val="24"/>
          <w:lang w:val="en-US" w:eastAsia="en-GB"/>
        </w:rPr>
        <w:t>(1709-83)</w:t>
      </w:r>
      <w:r w:rsidRPr="00EF77FD">
        <w:rPr>
          <w:rFonts w:ascii="Arial" w:eastAsia="Times New Roman" w:hAnsi="Arial" w:cs="Arial"/>
          <w:sz w:val="24"/>
          <w:szCs w:val="24"/>
          <w:lang w:val="en-US" w:eastAsia="en-GB"/>
        </w:rPr>
        <w:t>.</w:t>
      </w:r>
    </w:p>
    <w:p w14:paraId="0F6F0690" w14:textId="77777777" w:rsidR="005A5A7E" w:rsidRDefault="005A5A7E" w:rsidP="00EF77FD">
      <w:pPr>
        <w:shd w:val="clear" w:color="auto" w:fill="EBEBEB"/>
        <w:spacing w:after="0" w:line="240" w:lineRule="auto"/>
        <w:textAlignment w:val="top"/>
        <w:rPr>
          <w:rFonts w:ascii="Arial" w:eastAsia="Times New Roman" w:hAnsi="Arial" w:cs="Arial"/>
          <w:sz w:val="24"/>
          <w:szCs w:val="24"/>
          <w:lang w:val="en-US" w:eastAsia="en-GB"/>
        </w:rPr>
      </w:pPr>
    </w:p>
    <w:p w14:paraId="315B6BE6" w14:textId="77777777" w:rsidR="00FA7F02" w:rsidRPr="00EF77FD" w:rsidRDefault="00FA7F02" w:rsidP="00EF77FD">
      <w:pPr>
        <w:shd w:val="clear" w:color="auto" w:fill="EBEBEB"/>
        <w:spacing w:after="0" w:line="240" w:lineRule="auto"/>
        <w:textAlignment w:val="top"/>
        <w:rPr>
          <w:rFonts w:ascii="Arial" w:eastAsia="Times New Roman" w:hAnsi="Arial" w:cs="Arial"/>
          <w:sz w:val="24"/>
          <w:szCs w:val="24"/>
          <w:lang w:val="en-US" w:eastAsia="en-GB"/>
        </w:rPr>
      </w:pPr>
    </w:p>
    <w:p w14:paraId="1B472921" w14:textId="0A5C0C6D" w:rsidR="00EF77FD" w:rsidRDefault="00EF77FD" w:rsidP="00EF77FD">
      <w:pPr>
        <w:shd w:val="clear" w:color="auto" w:fill="EBEBEB"/>
        <w:spacing w:after="0" w:line="240" w:lineRule="auto"/>
        <w:textAlignment w:val="top"/>
        <w:rPr>
          <w:rFonts w:ascii="Arial" w:eastAsia="Times New Roman" w:hAnsi="Arial" w:cs="Arial"/>
          <w:sz w:val="24"/>
          <w:szCs w:val="24"/>
          <w:lang w:val="en-US" w:eastAsia="en-GB"/>
        </w:rPr>
      </w:pPr>
      <w:r w:rsidRPr="00EF77FD">
        <w:rPr>
          <w:rFonts w:ascii="Arial" w:eastAsia="Times New Roman" w:hAnsi="Arial" w:cs="Arial"/>
          <w:sz w:val="24"/>
          <w:szCs w:val="24"/>
          <w:lang w:val="en-US" w:eastAsia="en-GB"/>
        </w:rPr>
        <w:t>The village school was known as the Heron</w:t>
      </w:r>
      <w:r w:rsidR="00897544">
        <w:rPr>
          <w:rFonts w:ascii="Arial" w:eastAsia="Times New Roman" w:hAnsi="Arial" w:cs="Arial"/>
          <w:sz w:val="24"/>
          <w:szCs w:val="24"/>
          <w:lang w:val="en-US" w:eastAsia="en-GB"/>
        </w:rPr>
        <w:t>’</w:t>
      </w:r>
      <w:r w:rsidRPr="00EF77FD">
        <w:rPr>
          <w:rFonts w:ascii="Arial" w:eastAsia="Times New Roman" w:hAnsi="Arial" w:cs="Arial"/>
          <w:sz w:val="24"/>
          <w:szCs w:val="24"/>
          <w:lang w:val="en-US" w:eastAsia="en-GB"/>
        </w:rPr>
        <w:t xml:space="preserve">s </w:t>
      </w:r>
      <w:r w:rsidR="00897544">
        <w:rPr>
          <w:rFonts w:ascii="Arial" w:eastAsia="Times New Roman" w:hAnsi="Arial" w:cs="Arial"/>
          <w:sz w:val="24"/>
          <w:szCs w:val="24"/>
          <w:lang w:val="en-US" w:eastAsia="en-GB"/>
        </w:rPr>
        <w:t>E</w:t>
      </w:r>
      <w:r w:rsidRPr="00EF77FD">
        <w:rPr>
          <w:rFonts w:ascii="Arial" w:eastAsia="Times New Roman" w:hAnsi="Arial" w:cs="Arial"/>
          <w:sz w:val="24"/>
          <w:szCs w:val="24"/>
          <w:lang w:val="en-US" w:eastAsia="en-GB"/>
        </w:rPr>
        <w:t xml:space="preserve">ndowed </w:t>
      </w:r>
      <w:r w:rsidR="00897544">
        <w:rPr>
          <w:rFonts w:ascii="Arial" w:eastAsia="Times New Roman" w:hAnsi="Arial" w:cs="Arial"/>
          <w:sz w:val="24"/>
          <w:szCs w:val="24"/>
          <w:lang w:val="en-US" w:eastAsia="en-GB"/>
        </w:rPr>
        <w:t>S</w:t>
      </w:r>
      <w:r w:rsidRPr="00EF77FD">
        <w:rPr>
          <w:rFonts w:ascii="Arial" w:eastAsia="Times New Roman" w:hAnsi="Arial" w:cs="Arial"/>
          <w:sz w:val="24"/>
          <w:szCs w:val="24"/>
          <w:lang w:val="en-US" w:eastAsia="en-GB"/>
        </w:rPr>
        <w:t>chool</w:t>
      </w:r>
      <w:r w:rsidR="004313E8" w:rsidRPr="004313E8">
        <w:rPr>
          <w:rFonts w:ascii="Arial" w:eastAsia="Times New Roman" w:hAnsi="Arial" w:cs="Arial"/>
          <w:sz w:val="24"/>
          <w:szCs w:val="24"/>
          <w:lang w:val="en-US" w:eastAsia="en-GB"/>
        </w:rPr>
        <w:t xml:space="preserve"> </w:t>
      </w:r>
      <w:r w:rsidR="004313E8">
        <w:rPr>
          <w:rFonts w:ascii="Arial" w:eastAsia="Times New Roman" w:hAnsi="Arial" w:cs="Arial"/>
          <w:sz w:val="24"/>
          <w:szCs w:val="24"/>
          <w:lang w:val="en-US" w:eastAsia="en-GB"/>
        </w:rPr>
        <w:t>and</w:t>
      </w:r>
      <w:r w:rsidR="004313E8" w:rsidRPr="00EF77FD">
        <w:rPr>
          <w:rFonts w:ascii="Arial" w:eastAsia="Times New Roman" w:hAnsi="Arial" w:cs="Arial"/>
          <w:sz w:val="24"/>
          <w:szCs w:val="24"/>
          <w:lang w:val="en-US" w:eastAsia="en-GB"/>
        </w:rPr>
        <w:t xml:space="preserve"> belongs to the Heron</w:t>
      </w:r>
      <w:r w:rsidR="00897544">
        <w:rPr>
          <w:rFonts w:ascii="Arial" w:eastAsia="Times New Roman" w:hAnsi="Arial" w:cs="Arial"/>
          <w:sz w:val="24"/>
          <w:szCs w:val="24"/>
          <w:lang w:val="en-US" w:eastAsia="en-GB"/>
        </w:rPr>
        <w:t xml:space="preserve"> Educational Foundation</w:t>
      </w:r>
      <w:r w:rsidRPr="00EF77FD">
        <w:rPr>
          <w:rFonts w:ascii="Arial" w:eastAsia="Times New Roman" w:hAnsi="Arial" w:cs="Arial"/>
          <w:sz w:val="24"/>
          <w:szCs w:val="24"/>
          <w:lang w:val="en-US" w:eastAsia="en-GB"/>
        </w:rPr>
        <w:t xml:space="preserve">. </w:t>
      </w:r>
      <w:r w:rsidR="004313E8" w:rsidRPr="00EF77FD">
        <w:rPr>
          <w:rFonts w:ascii="Arial" w:eastAsia="Times New Roman" w:hAnsi="Arial" w:cs="Arial"/>
          <w:sz w:val="24"/>
          <w:szCs w:val="24"/>
          <w:lang w:val="en-US" w:eastAsia="en-GB"/>
        </w:rPr>
        <w:t>The building dates back to the early 18</w:t>
      </w:r>
      <w:r w:rsidR="002907EA">
        <w:rPr>
          <w:rFonts w:ascii="Arial" w:eastAsia="Times New Roman" w:hAnsi="Arial" w:cs="Arial"/>
          <w:sz w:val="24"/>
          <w:szCs w:val="24"/>
          <w:lang w:val="en-US" w:eastAsia="en-GB"/>
        </w:rPr>
        <w:t>5</w:t>
      </w:r>
      <w:r w:rsidR="004313E8" w:rsidRPr="00EF77FD">
        <w:rPr>
          <w:rFonts w:ascii="Arial" w:eastAsia="Times New Roman" w:hAnsi="Arial" w:cs="Arial"/>
          <w:sz w:val="24"/>
          <w:szCs w:val="24"/>
          <w:lang w:val="en-US" w:eastAsia="en-GB"/>
        </w:rPr>
        <w:t>0s and</w:t>
      </w:r>
      <w:r w:rsidR="004313E8">
        <w:rPr>
          <w:rFonts w:ascii="Arial" w:eastAsia="Times New Roman" w:hAnsi="Arial" w:cs="Arial"/>
          <w:sz w:val="24"/>
          <w:szCs w:val="24"/>
          <w:lang w:val="en-US" w:eastAsia="en-GB"/>
        </w:rPr>
        <w:t>,</w:t>
      </w:r>
      <w:r w:rsidR="004313E8" w:rsidRPr="00EF77FD">
        <w:rPr>
          <w:rFonts w:ascii="Arial" w:eastAsia="Times New Roman" w:hAnsi="Arial" w:cs="Arial"/>
          <w:sz w:val="24"/>
          <w:szCs w:val="24"/>
          <w:lang w:val="en-US" w:eastAsia="en-GB"/>
        </w:rPr>
        <w:t xml:space="preserve"> although it was partly rebuilt in 1905</w:t>
      </w:r>
      <w:r w:rsidR="004313E8">
        <w:rPr>
          <w:rFonts w:ascii="Arial" w:eastAsia="Times New Roman" w:hAnsi="Arial" w:cs="Arial"/>
          <w:sz w:val="24"/>
          <w:szCs w:val="24"/>
          <w:lang w:val="en-US" w:eastAsia="en-GB"/>
        </w:rPr>
        <w:t>,</w:t>
      </w:r>
      <w:r w:rsidR="004313E8" w:rsidRPr="00EF77FD">
        <w:rPr>
          <w:rFonts w:ascii="Arial" w:eastAsia="Times New Roman" w:hAnsi="Arial" w:cs="Arial"/>
          <w:sz w:val="24"/>
          <w:szCs w:val="24"/>
          <w:lang w:val="en-US" w:eastAsia="en-GB"/>
        </w:rPr>
        <w:t xml:space="preserve"> it still resembles the original design</w:t>
      </w:r>
      <w:r w:rsidR="004313E8">
        <w:rPr>
          <w:rFonts w:ascii="Arial" w:eastAsia="Times New Roman" w:hAnsi="Arial" w:cs="Arial"/>
          <w:sz w:val="24"/>
          <w:szCs w:val="24"/>
          <w:lang w:val="en-US" w:eastAsia="en-GB"/>
        </w:rPr>
        <w:t>.</w:t>
      </w:r>
      <w:r w:rsidR="004313E8" w:rsidRPr="00EF77FD">
        <w:rPr>
          <w:rFonts w:ascii="Arial" w:eastAsia="Times New Roman" w:hAnsi="Arial" w:cs="Arial"/>
          <w:sz w:val="24"/>
          <w:szCs w:val="24"/>
          <w:lang w:val="en-US" w:eastAsia="en-GB"/>
        </w:rPr>
        <w:t xml:space="preserve"> </w:t>
      </w:r>
      <w:r w:rsidRPr="00EF77FD">
        <w:rPr>
          <w:rFonts w:ascii="Arial" w:eastAsia="Times New Roman" w:hAnsi="Arial" w:cs="Arial"/>
          <w:sz w:val="24"/>
          <w:szCs w:val="24"/>
          <w:lang w:val="en-US" w:eastAsia="en-GB"/>
        </w:rPr>
        <w:t xml:space="preserve">Children travelled from the surrounding villages of </w:t>
      </w:r>
      <w:proofErr w:type="spellStart"/>
      <w:r w:rsidRPr="00EF77FD">
        <w:rPr>
          <w:rFonts w:ascii="Arial" w:eastAsia="Times New Roman" w:hAnsi="Arial" w:cs="Arial"/>
          <w:sz w:val="24"/>
          <w:szCs w:val="24"/>
          <w:lang w:val="en-US" w:eastAsia="en-GB"/>
        </w:rPr>
        <w:t>Elstronwick</w:t>
      </w:r>
      <w:proofErr w:type="spellEnd"/>
      <w:r w:rsidRPr="00EF77FD">
        <w:rPr>
          <w:rFonts w:ascii="Arial" w:eastAsia="Times New Roman" w:hAnsi="Arial" w:cs="Arial"/>
          <w:sz w:val="24"/>
          <w:szCs w:val="24"/>
          <w:lang w:val="en-US" w:eastAsia="en-GB"/>
        </w:rPr>
        <w:t xml:space="preserve">, </w:t>
      </w:r>
      <w:proofErr w:type="spellStart"/>
      <w:r w:rsidRPr="00EF77FD">
        <w:rPr>
          <w:rFonts w:ascii="Arial" w:eastAsia="Times New Roman" w:hAnsi="Arial" w:cs="Arial"/>
          <w:sz w:val="24"/>
          <w:szCs w:val="24"/>
          <w:lang w:val="en-US" w:eastAsia="en-GB"/>
        </w:rPr>
        <w:t>Lelley</w:t>
      </w:r>
      <w:proofErr w:type="spellEnd"/>
      <w:r w:rsidRPr="00EF77FD">
        <w:rPr>
          <w:rFonts w:ascii="Arial" w:eastAsia="Times New Roman" w:hAnsi="Arial" w:cs="Arial"/>
          <w:sz w:val="24"/>
          <w:szCs w:val="24"/>
          <w:lang w:val="en-US" w:eastAsia="en-GB"/>
        </w:rPr>
        <w:t xml:space="preserve">, </w:t>
      </w:r>
      <w:proofErr w:type="spellStart"/>
      <w:r w:rsidRPr="00EF77FD">
        <w:rPr>
          <w:rFonts w:ascii="Arial" w:eastAsia="Times New Roman" w:hAnsi="Arial" w:cs="Arial"/>
          <w:sz w:val="24"/>
          <w:szCs w:val="24"/>
          <w:lang w:val="en-US" w:eastAsia="en-GB"/>
        </w:rPr>
        <w:t>Fitling</w:t>
      </w:r>
      <w:proofErr w:type="spellEnd"/>
      <w:r w:rsidRPr="00EF77FD">
        <w:rPr>
          <w:rFonts w:ascii="Arial" w:eastAsia="Times New Roman" w:hAnsi="Arial" w:cs="Arial"/>
          <w:sz w:val="24"/>
          <w:szCs w:val="24"/>
          <w:lang w:val="en-US" w:eastAsia="en-GB"/>
        </w:rPr>
        <w:t xml:space="preserve">, </w:t>
      </w:r>
      <w:proofErr w:type="spellStart"/>
      <w:r w:rsidRPr="00EF77FD">
        <w:rPr>
          <w:rFonts w:ascii="Arial" w:eastAsia="Times New Roman" w:hAnsi="Arial" w:cs="Arial"/>
          <w:sz w:val="24"/>
          <w:szCs w:val="24"/>
          <w:lang w:val="en-US" w:eastAsia="en-GB"/>
        </w:rPr>
        <w:t>Flinton</w:t>
      </w:r>
      <w:proofErr w:type="spellEnd"/>
      <w:r w:rsidRPr="00EF77FD">
        <w:rPr>
          <w:rFonts w:ascii="Arial" w:eastAsia="Times New Roman" w:hAnsi="Arial" w:cs="Arial"/>
          <w:sz w:val="24"/>
          <w:szCs w:val="24"/>
          <w:lang w:val="en-US" w:eastAsia="en-GB"/>
        </w:rPr>
        <w:t xml:space="preserve"> and </w:t>
      </w:r>
      <w:proofErr w:type="spellStart"/>
      <w:r w:rsidRPr="00EF77FD">
        <w:rPr>
          <w:rFonts w:ascii="Arial" w:eastAsia="Times New Roman" w:hAnsi="Arial" w:cs="Arial"/>
          <w:sz w:val="24"/>
          <w:szCs w:val="24"/>
          <w:lang w:val="en-US" w:eastAsia="en-GB"/>
        </w:rPr>
        <w:t>Danthorpe</w:t>
      </w:r>
      <w:proofErr w:type="spellEnd"/>
      <w:r w:rsidRPr="00EF77FD">
        <w:rPr>
          <w:rFonts w:ascii="Arial" w:eastAsia="Times New Roman" w:hAnsi="Arial" w:cs="Arial"/>
          <w:sz w:val="24"/>
          <w:szCs w:val="24"/>
          <w:lang w:val="en-US" w:eastAsia="en-GB"/>
        </w:rPr>
        <w:t xml:space="preserve"> until it was closed in 1960. Since then the building had been used as a village hall for the local community </w:t>
      </w:r>
      <w:r w:rsidRPr="003512B8">
        <w:rPr>
          <w:rFonts w:ascii="Arial" w:eastAsia="Times New Roman" w:hAnsi="Arial" w:cs="Arial"/>
          <w:sz w:val="24"/>
          <w:szCs w:val="24"/>
          <w:lang w:val="en-US" w:eastAsia="en-GB"/>
        </w:rPr>
        <w:t xml:space="preserve">although it </w:t>
      </w:r>
      <w:r w:rsidR="002907EA">
        <w:rPr>
          <w:rFonts w:ascii="Arial" w:eastAsia="Times New Roman" w:hAnsi="Arial" w:cs="Arial"/>
          <w:sz w:val="24"/>
          <w:szCs w:val="24"/>
          <w:lang w:val="en-US" w:eastAsia="en-GB"/>
        </w:rPr>
        <w:t>has</w:t>
      </w:r>
      <w:r w:rsidR="00897544">
        <w:rPr>
          <w:rFonts w:ascii="Arial" w:eastAsia="Times New Roman" w:hAnsi="Arial" w:cs="Arial"/>
          <w:sz w:val="24"/>
          <w:szCs w:val="24"/>
          <w:lang w:val="en-US" w:eastAsia="en-GB"/>
        </w:rPr>
        <w:t xml:space="preserve"> now be</w:t>
      </w:r>
      <w:r w:rsidR="002907EA">
        <w:rPr>
          <w:rFonts w:ascii="Arial" w:eastAsia="Times New Roman" w:hAnsi="Arial" w:cs="Arial"/>
          <w:sz w:val="24"/>
          <w:szCs w:val="24"/>
          <w:lang w:val="en-US" w:eastAsia="en-GB"/>
        </w:rPr>
        <w:t>en</w:t>
      </w:r>
      <w:r w:rsidR="00897544">
        <w:rPr>
          <w:rFonts w:ascii="Arial" w:eastAsia="Times New Roman" w:hAnsi="Arial" w:cs="Arial"/>
          <w:sz w:val="24"/>
          <w:szCs w:val="24"/>
          <w:lang w:val="en-US" w:eastAsia="en-GB"/>
        </w:rPr>
        <w:t xml:space="preserve"> converted into housing</w:t>
      </w:r>
      <w:r w:rsidRPr="00EF77FD">
        <w:rPr>
          <w:rFonts w:ascii="Arial" w:eastAsia="Times New Roman" w:hAnsi="Arial" w:cs="Arial"/>
          <w:sz w:val="24"/>
          <w:szCs w:val="24"/>
          <w:lang w:val="en-US" w:eastAsia="en-GB"/>
        </w:rPr>
        <w:t>.</w:t>
      </w:r>
    </w:p>
    <w:p w14:paraId="140190E9" w14:textId="77777777" w:rsidR="00FA7F02" w:rsidRPr="00EF77FD" w:rsidRDefault="00FA7F02" w:rsidP="00EF77FD">
      <w:pPr>
        <w:shd w:val="clear" w:color="auto" w:fill="EBEBEB"/>
        <w:spacing w:after="0" w:line="240" w:lineRule="auto"/>
        <w:textAlignment w:val="top"/>
        <w:rPr>
          <w:rFonts w:ascii="Arial" w:eastAsia="Times New Roman" w:hAnsi="Arial" w:cs="Arial"/>
          <w:sz w:val="24"/>
          <w:szCs w:val="24"/>
          <w:lang w:val="en-US" w:eastAsia="en-GB"/>
        </w:rPr>
      </w:pPr>
    </w:p>
    <w:p w14:paraId="1B20FDC8" w14:textId="77777777" w:rsidR="0028659C" w:rsidRDefault="00B36F49" w:rsidP="004313E8">
      <w:pPr>
        <w:shd w:val="clear" w:color="auto" w:fill="EBEBEB"/>
        <w:spacing w:after="0" w:line="240" w:lineRule="auto"/>
        <w:textAlignment w:val="top"/>
        <w:rPr>
          <w:rFonts w:ascii="Arial" w:eastAsia="Times New Roman" w:hAnsi="Arial" w:cs="Arial"/>
          <w:sz w:val="24"/>
          <w:szCs w:val="24"/>
          <w:lang w:val="en-US" w:eastAsia="en-GB"/>
        </w:rPr>
      </w:pPr>
      <w:r>
        <w:rPr>
          <w:rFonts w:ascii="Arial" w:eastAsia="Times New Roman" w:hAnsi="Arial" w:cs="Arial"/>
          <w:sz w:val="24"/>
          <w:szCs w:val="24"/>
          <w:lang w:val="en-US" w:eastAsia="en-GB"/>
        </w:rPr>
        <w:lastRenderedPageBreak/>
        <w:t>St Peter’s</w:t>
      </w:r>
      <w:r w:rsidR="00EF77FD" w:rsidRPr="00EF77FD">
        <w:rPr>
          <w:rFonts w:ascii="Arial" w:eastAsia="Times New Roman" w:hAnsi="Arial" w:cs="Arial"/>
          <w:sz w:val="24"/>
          <w:szCs w:val="24"/>
          <w:lang w:val="en-US" w:eastAsia="en-GB"/>
        </w:rPr>
        <w:t xml:space="preserve"> church was rebuilt in the 13th century and further modifications and restoration were carried out in the 15th century. The oak pews and present pulpit were installed at the turn of this century and hot-water heating was installed in 1899 at a cost of £75. The 65 ft tower is said to be the best-proportioned tower in Holderness. There are three bells in the belfry dating from 1594 but ringing of the bells ceased in 1935 as the bell rollers became in need of extensive repairs. The clock was installed in 1920 with money raised by the parishioners with the intention of creating a long-lasting memorial to those who served and gave their lives in the First World War. </w:t>
      </w:r>
      <w:r w:rsidR="005A5A7E">
        <w:rPr>
          <w:rFonts w:ascii="Arial" w:eastAsia="Times New Roman" w:hAnsi="Arial" w:cs="Arial"/>
          <w:sz w:val="24"/>
          <w:szCs w:val="24"/>
          <w:lang w:val="en-US" w:eastAsia="en-GB"/>
        </w:rPr>
        <w:t xml:space="preserve">Unfortunately the parish clock is in need of repair and has not worked for several years.  </w:t>
      </w:r>
      <w:r w:rsidR="00EF77FD" w:rsidRPr="00EF77FD">
        <w:rPr>
          <w:rFonts w:ascii="Arial" w:eastAsia="Times New Roman" w:hAnsi="Arial" w:cs="Arial"/>
          <w:sz w:val="24"/>
          <w:szCs w:val="24"/>
          <w:lang w:val="en-US" w:eastAsia="en-GB"/>
        </w:rPr>
        <w:t>The well-equipped organ has two manuals and was built by T. Hopkins and Sons of York who installed it in 1910; the air was pumped by hand until 1950 when an electric blower was installed.</w:t>
      </w:r>
      <w:r w:rsidR="004313E8">
        <w:rPr>
          <w:rFonts w:ascii="Arial" w:eastAsia="Times New Roman" w:hAnsi="Arial" w:cs="Arial"/>
          <w:sz w:val="24"/>
          <w:szCs w:val="24"/>
          <w:lang w:val="en-US" w:eastAsia="en-GB"/>
        </w:rPr>
        <w:t xml:space="preserve">  </w:t>
      </w:r>
      <w:proofErr w:type="spellStart"/>
      <w:r w:rsidR="004313E8">
        <w:rPr>
          <w:rFonts w:ascii="Arial" w:eastAsia="Times New Roman" w:hAnsi="Arial" w:cs="Arial"/>
          <w:sz w:val="24"/>
          <w:szCs w:val="24"/>
          <w:lang w:val="en-US" w:eastAsia="en-GB"/>
        </w:rPr>
        <w:t>Humbleton</w:t>
      </w:r>
      <w:proofErr w:type="spellEnd"/>
      <w:r w:rsidR="004313E8">
        <w:rPr>
          <w:rFonts w:ascii="Arial" w:eastAsia="Times New Roman" w:hAnsi="Arial" w:cs="Arial"/>
          <w:sz w:val="24"/>
          <w:szCs w:val="24"/>
          <w:lang w:val="en-US" w:eastAsia="en-GB"/>
        </w:rPr>
        <w:t xml:space="preserve"> did have a Methodist Chapel but this was converted to a private residence many years ago.</w:t>
      </w:r>
    </w:p>
    <w:p w14:paraId="5BB4B1E7" w14:textId="77777777" w:rsidR="005A5A7E" w:rsidRDefault="005A5A7E" w:rsidP="00EF77FD">
      <w:pPr>
        <w:shd w:val="clear" w:color="auto" w:fill="EBEBEB"/>
        <w:spacing w:after="0" w:line="240" w:lineRule="auto"/>
        <w:textAlignment w:val="top"/>
        <w:rPr>
          <w:rFonts w:ascii="Arial" w:eastAsia="Times New Roman" w:hAnsi="Arial" w:cs="Arial"/>
          <w:sz w:val="24"/>
          <w:szCs w:val="24"/>
          <w:lang w:val="en-US" w:eastAsia="en-GB"/>
        </w:rPr>
      </w:pPr>
    </w:p>
    <w:p w14:paraId="3E19D95D" w14:textId="066B0A9D" w:rsidR="005A5A7E" w:rsidRDefault="005A5A7E" w:rsidP="00EF77FD">
      <w:pPr>
        <w:shd w:val="clear" w:color="auto" w:fill="EBEBEB"/>
        <w:spacing w:after="0" w:line="240" w:lineRule="auto"/>
        <w:textAlignment w:val="top"/>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The development plan created by East Riding of Yorkshire Council has clearly defined the </w:t>
      </w:r>
      <w:r w:rsidR="001A334C">
        <w:rPr>
          <w:rFonts w:ascii="Arial" w:eastAsia="Times New Roman" w:hAnsi="Arial" w:cs="Arial"/>
          <w:sz w:val="24"/>
          <w:szCs w:val="24"/>
          <w:lang w:val="en-US" w:eastAsia="en-GB"/>
        </w:rPr>
        <w:t>opportunities in the village for any residential building and this is limited to the current available green areas within the village itself.</w:t>
      </w:r>
      <w:r w:rsidR="00BE1568">
        <w:rPr>
          <w:rFonts w:ascii="Arial" w:eastAsia="Times New Roman" w:hAnsi="Arial" w:cs="Arial"/>
          <w:sz w:val="24"/>
          <w:szCs w:val="24"/>
          <w:lang w:val="en-US" w:eastAsia="en-GB"/>
        </w:rPr>
        <w:t xml:space="preserve">  There are no opportunities in </w:t>
      </w:r>
      <w:proofErr w:type="spellStart"/>
      <w:r w:rsidR="00BE1568">
        <w:rPr>
          <w:rFonts w:ascii="Arial" w:eastAsia="Times New Roman" w:hAnsi="Arial" w:cs="Arial"/>
          <w:sz w:val="24"/>
          <w:szCs w:val="24"/>
          <w:lang w:val="en-US" w:eastAsia="en-GB"/>
        </w:rPr>
        <w:t>Flinton</w:t>
      </w:r>
      <w:proofErr w:type="spellEnd"/>
      <w:r w:rsidR="00BE1568">
        <w:rPr>
          <w:rFonts w:ascii="Arial" w:eastAsia="Times New Roman" w:hAnsi="Arial" w:cs="Arial"/>
          <w:sz w:val="24"/>
          <w:szCs w:val="24"/>
          <w:lang w:val="en-US" w:eastAsia="en-GB"/>
        </w:rPr>
        <w:t xml:space="preserve"> to develop </w:t>
      </w:r>
      <w:r w:rsidR="002907EA">
        <w:rPr>
          <w:rFonts w:ascii="Arial" w:eastAsia="Times New Roman" w:hAnsi="Arial" w:cs="Arial"/>
          <w:sz w:val="24"/>
          <w:szCs w:val="24"/>
          <w:lang w:val="en-US" w:eastAsia="en-GB"/>
        </w:rPr>
        <w:t xml:space="preserve">any more </w:t>
      </w:r>
      <w:r w:rsidR="00BE1568">
        <w:rPr>
          <w:rFonts w:ascii="Arial" w:eastAsia="Times New Roman" w:hAnsi="Arial" w:cs="Arial"/>
          <w:sz w:val="24"/>
          <w:szCs w:val="24"/>
          <w:lang w:val="en-US" w:eastAsia="en-GB"/>
        </w:rPr>
        <w:t>housing according to the development plan.</w:t>
      </w:r>
    </w:p>
    <w:p w14:paraId="00B49497" w14:textId="77777777" w:rsidR="001A334C" w:rsidRDefault="001A334C" w:rsidP="00EF77FD">
      <w:pPr>
        <w:shd w:val="clear" w:color="auto" w:fill="EBEBEB"/>
        <w:spacing w:after="0" w:line="240" w:lineRule="auto"/>
        <w:textAlignment w:val="top"/>
        <w:rPr>
          <w:rFonts w:ascii="Arial" w:eastAsia="Times New Roman" w:hAnsi="Arial" w:cs="Arial"/>
          <w:sz w:val="24"/>
          <w:szCs w:val="24"/>
          <w:lang w:val="en-US" w:eastAsia="en-GB"/>
        </w:rPr>
      </w:pPr>
    </w:p>
    <w:p w14:paraId="2AB50321" w14:textId="77777777" w:rsidR="001A334C" w:rsidRDefault="001A334C" w:rsidP="00EF77FD">
      <w:pPr>
        <w:shd w:val="clear" w:color="auto" w:fill="EBEBEB"/>
        <w:spacing w:after="0" w:line="240" w:lineRule="auto"/>
        <w:textAlignment w:val="top"/>
        <w:rPr>
          <w:rFonts w:ascii="Arial" w:eastAsia="Times New Roman" w:hAnsi="Arial" w:cs="Arial"/>
          <w:sz w:val="24"/>
          <w:szCs w:val="24"/>
          <w:lang w:val="en-US" w:eastAsia="en-GB"/>
        </w:rPr>
      </w:pPr>
      <w:r>
        <w:rPr>
          <w:rFonts w:ascii="Arial" w:eastAsia="Times New Roman" w:hAnsi="Arial" w:cs="Arial"/>
          <w:sz w:val="24"/>
          <w:szCs w:val="24"/>
          <w:lang w:val="en-US" w:eastAsia="en-GB"/>
        </w:rPr>
        <w:t>The Green in front of Townend Villas has limited parking and all the utilities serving the village are retained there, affecting any opportunity to increase parking facilities for the growing number of vehicles in the village.</w:t>
      </w:r>
    </w:p>
    <w:p w14:paraId="7D45CB26" w14:textId="77777777" w:rsidR="00BE1568" w:rsidRDefault="00BE1568" w:rsidP="00EF77FD">
      <w:pPr>
        <w:shd w:val="clear" w:color="auto" w:fill="EBEBEB"/>
        <w:spacing w:after="0" w:line="240" w:lineRule="auto"/>
        <w:textAlignment w:val="top"/>
        <w:rPr>
          <w:rFonts w:ascii="Arial" w:eastAsia="Times New Roman" w:hAnsi="Arial" w:cs="Arial"/>
          <w:sz w:val="24"/>
          <w:szCs w:val="24"/>
          <w:lang w:val="en-US" w:eastAsia="en-GB"/>
        </w:rPr>
      </w:pPr>
    </w:p>
    <w:p w14:paraId="798F650E" w14:textId="77777777" w:rsidR="00BE1568" w:rsidRDefault="00BE1568" w:rsidP="00EF77FD">
      <w:pPr>
        <w:shd w:val="clear" w:color="auto" w:fill="EBEBEB"/>
        <w:spacing w:after="0" w:line="240" w:lineRule="auto"/>
        <w:textAlignment w:val="top"/>
        <w:rPr>
          <w:rFonts w:ascii="Arial" w:eastAsia="Times New Roman" w:hAnsi="Arial" w:cs="Arial"/>
          <w:sz w:val="24"/>
          <w:szCs w:val="24"/>
          <w:lang w:val="en-US" w:eastAsia="en-GB"/>
        </w:rPr>
      </w:pPr>
      <w:r>
        <w:rPr>
          <w:rFonts w:ascii="Arial" w:eastAsia="Times New Roman" w:hAnsi="Arial" w:cs="Arial"/>
          <w:sz w:val="24"/>
          <w:szCs w:val="24"/>
          <w:lang w:val="en-US" w:eastAsia="en-GB"/>
        </w:rPr>
        <w:t>Approximately half the village are on mains sewerage with the rest of the residents on private septic tanks</w:t>
      </w:r>
      <w:r w:rsidR="00757B4E">
        <w:rPr>
          <w:rFonts w:ascii="Arial" w:eastAsia="Times New Roman" w:hAnsi="Arial" w:cs="Arial"/>
          <w:sz w:val="24"/>
          <w:szCs w:val="24"/>
          <w:lang w:val="en-US" w:eastAsia="en-GB"/>
        </w:rPr>
        <w:t>.</w:t>
      </w:r>
    </w:p>
    <w:p w14:paraId="0D24B011" w14:textId="77777777" w:rsidR="00FD1066" w:rsidRDefault="00FD1066" w:rsidP="00EF77FD">
      <w:pPr>
        <w:shd w:val="clear" w:color="auto" w:fill="EBEBEB"/>
        <w:spacing w:after="0" w:line="240" w:lineRule="auto"/>
        <w:textAlignment w:val="top"/>
        <w:rPr>
          <w:rFonts w:ascii="Arial" w:eastAsia="Times New Roman" w:hAnsi="Arial" w:cs="Arial"/>
          <w:sz w:val="24"/>
          <w:szCs w:val="24"/>
          <w:lang w:val="en-US" w:eastAsia="en-GB"/>
        </w:rPr>
      </w:pPr>
    </w:p>
    <w:p w14:paraId="538337E5" w14:textId="77777777" w:rsidR="00FD1066" w:rsidRDefault="00FD1066" w:rsidP="00EF77FD">
      <w:pPr>
        <w:shd w:val="clear" w:color="auto" w:fill="EBEBEB"/>
        <w:spacing w:after="0" w:line="240" w:lineRule="auto"/>
        <w:textAlignment w:val="top"/>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The villages are surrounded by gas lines from </w:t>
      </w:r>
      <w:proofErr w:type="spellStart"/>
      <w:r>
        <w:rPr>
          <w:rFonts w:ascii="Arial" w:eastAsia="Times New Roman" w:hAnsi="Arial" w:cs="Arial"/>
          <w:sz w:val="24"/>
          <w:szCs w:val="24"/>
          <w:lang w:val="en-US" w:eastAsia="en-GB"/>
        </w:rPr>
        <w:t>Middlesbrough</w:t>
      </w:r>
      <w:proofErr w:type="spellEnd"/>
      <w:r>
        <w:rPr>
          <w:rFonts w:ascii="Arial" w:eastAsia="Times New Roman" w:hAnsi="Arial" w:cs="Arial"/>
          <w:sz w:val="24"/>
          <w:szCs w:val="24"/>
          <w:lang w:val="en-US" w:eastAsia="en-GB"/>
        </w:rPr>
        <w:t xml:space="preserve"> feeding into </w:t>
      </w:r>
      <w:proofErr w:type="spellStart"/>
      <w:r>
        <w:rPr>
          <w:rFonts w:ascii="Arial" w:eastAsia="Times New Roman" w:hAnsi="Arial" w:cs="Arial"/>
          <w:sz w:val="24"/>
          <w:szCs w:val="24"/>
          <w:lang w:val="en-US" w:eastAsia="en-GB"/>
        </w:rPr>
        <w:t>Saltend</w:t>
      </w:r>
      <w:proofErr w:type="spellEnd"/>
      <w:r>
        <w:rPr>
          <w:rFonts w:ascii="Arial" w:eastAsia="Times New Roman" w:hAnsi="Arial" w:cs="Arial"/>
          <w:sz w:val="24"/>
          <w:szCs w:val="24"/>
          <w:lang w:val="en-US" w:eastAsia="en-GB"/>
        </w:rPr>
        <w:t>, however there is no main gas in the villages, meaning that residents are restricted to other sources of utilities including electricity, LPG and oil.</w:t>
      </w:r>
    </w:p>
    <w:p w14:paraId="6C041D1D" w14:textId="77777777" w:rsidR="00FD1066" w:rsidRDefault="00FD1066" w:rsidP="00EF77FD">
      <w:pPr>
        <w:shd w:val="clear" w:color="auto" w:fill="EBEBEB"/>
        <w:spacing w:after="0" w:line="240" w:lineRule="auto"/>
        <w:textAlignment w:val="top"/>
        <w:rPr>
          <w:rFonts w:ascii="Arial" w:eastAsia="Times New Roman" w:hAnsi="Arial" w:cs="Arial"/>
          <w:sz w:val="24"/>
          <w:szCs w:val="24"/>
          <w:lang w:val="en-US" w:eastAsia="en-GB"/>
        </w:rPr>
      </w:pPr>
    </w:p>
    <w:p w14:paraId="74DDC1F7" w14:textId="77777777" w:rsidR="00FD1066" w:rsidRDefault="00FD1066" w:rsidP="00EF77FD">
      <w:pPr>
        <w:shd w:val="clear" w:color="auto" w:fill="EBEBEB"/>
        <w:spacing w:after="0" w:line="240" w:lineRule="auto"/>
        <w:textAlignment w:val="top"/>
        <w:rPr>
          <w:rFonts w:ascii="Arial" w:eastAsia="Times New Roman" w:hAnsi="Arial" w:cs="Arial"/>
          <w:sz w:val="24"/>
          <w:szCs w:val="24"/>
          <w:lang w:val="en-US" w:eastAsia="en-GB"/>
        </w:rPr>
      </w:pPr>
      <w:r>
        <w:rPr>
          <w:rFonts w:ascii="Arial" w:eastAsia="Times New Roman" w:hAnsi="Arial" w:cs="Arial"/>
          <w:sz w:val="24"/>
          <w:szCs w:val="24"/>
          <w:lang w:val="en-US" w:eastAsia="en-GB"/>
        </w:rPr>
        <w:t>Speed limits within the village are mainly restricted to 30 mph, however the village has lots of large farm traffic and children playing in the village around cars parked on the roadside.</w:t>
      </w:r>
    </w:p>
    <w:p w14:paraId="7A67183D" w14:textId="77777777" w:rsidR="0028659C" w:rsidRDefault="0028659C" w:rsidP="00EF77FD">
      <w:pPr>
        <w:shd w:val="clear" w:color="auto" w:fill="EBEBEB"/>
        <w:spacing w:after="0" w:line="240" w:lineRule="auto"/>
        <w:textAlignment w:val="top"/>
        <w:rPr>
          <w:rFonts w:ascii="Arial" w:eastAsia="Times New Roman" w:hAnsi="Arial" w:cs="Arial"/>
          <w:sz w:val="24"/>
          <w:szCs w:val="24"/>
          <w:lang w:val="en-US" w:eastAsia="en-GB"/>
        </w:rPr>
      </w:pPr>
    </w:p>
    <w:p w14:paraId="6019D192" w14:textId="77777777" w:rsidR="0028659C" w:rsidRPr="0028659C" w:rsidRDefault="0028659C" w:rsidP="00EF77FD">
      <w:pPr>
        <w:shd w:val="clear" w:color="auto" w:fill="EBEBEB"/>
        <w:spacing w:after="0" w:line="240" w:lineRule="auto"/>
        <w:textAlignment w:val="top"/>
        <w:rPr>
          <w:rFonts w:ascii="Arial" w:eastAsia="Times New Roman" w:hAnsi="Arial" w:cs="Arial"/>
          <w:sz w:val="24"/>
          <w:szCs w:val="24"/>
          <w:u w:val="single"/>
          <w:lang w:val="en-US" w:eastAsia="en-GB"/>
        </w:rPr>
      </w:pPr>
      <w:proofErr w:type="spellStart"/>
      <w:r w:rsidRPr="0028659C">
        <w:rPr>
          <w:rFonts w:ascii="Arial" w:eastAsia="Times New Roman" w:hAnsi="Arial" w:cs="Arial"/>
          <w:sz w:val="24"/>
          <w:szCs w:val="24"/>
          <w:u w:val="single"/>
          <w:lang w:val="en-US" w:eastAsia="en-GB"/>
        </w:rPr>
        <w:t>Flinton</w:t>
      </w:r>
      <w:proofErr w:type="spellEnd"/>
    </w:p>
    <w:p w14:paraId="5989C027" w14:textId="77777777" w:rsidR="0028659C" w:rsidRDefault="0028659C" w:rsidP="00EF77FD">
      <w:pPr>
        <w:shd w:val="clear" w:color="auto" w:fill="EBEBEB"/>
        <w:spacing w:after="0" w:line="240" w:lineRule="auto"/>
        <w:textAlignment w:val="top"/>
        <w:rPr>
          <w:rFonts w:ascii="Arial" w:eastAsia="Times New Roman" w:hAnsi="Arial" w:cs="Arial"/>
          <w:sz w:val="24"/>
          <w:szCs w:val="24"/>
          <w:lang w:val="en-US" w:eastAsia="en-GB"/>
        </w:rPr>
      </w:pPr>
    </w:p>
    <w:p w14:paraId="149D8A83" w14:textId="77777777" w:rsidR="000E2537" w:rsidRDefault="00207AD5" w:rsidP="00EF77FD">
      <w:pPr>
        <w:shd w:val="clear" w:color="auto" w:fill="EBEBEB"/>
        <w:spacing w:after="0" w:line="240" w:lineRule="auto"/>
        <w:textAlignment w:val="top"/>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Much of the land in the village was owned by Thornton Abbey (N Lincolnshire) from around 1150 until the Dissolution when it passed to the Crown.  The lords of the manor were the </w:t>
      </w:r>
      <w:proofErr w:type="spellStart"/>
      <w:r>
        <w:rPr>
          <w:rFonts w:ascii="Arial" w:eastAsia="Times New Roman" w:hAnsi="Arial" w:cs="Arial"/>
          <w:sz w:val="24"/>
          <w:szCs w:val="24"/>
          <w:lang w:val="en-US" w:eastAsia="en-GB"/>
        </w:rPr>
        <w:t>Grimston</w:t>
      </w:r>
      <w:proofErr w:type="spellEnd"/>
      <w:r>
        <w:rPr>
          <w:rFonts w:ascii="Arial" w:eastAsia="Times New Roman" w:hAnsi="Arial" w:cs="Arial"/>
          <w:sz w:val="24"/>
          <w:szCs w:val="24"/>
          <w:lang w:val="en-US" w:eastAsia="en-GB"/>
        </w:rPr>
        <w:t xml:space="preserve"> family from the </w:t>
      </w:r>
      <w:proofErr w:type="spellStart"/>
      <w:r>
        <w:rPr>
          <w:rFonts w:ascii="Arial" w:eastAsia="Times New Roman" w:hAnsi="Arial" w:cs="Arial"/>
          <w:sz w:val="24"/>
          <w:szCs w:val="24"/>
          <w:lang w:val="en-US" w:eastAsia="en-GB"/>
        </w:rPr>
        <w:t>mid 14</w:t>
      </w:r>
      <w:r w:rsidRPr="00207AD5">
        <w:rPr>
          <w:rFonts w:ascii="Arial" w:eastAsia="Times New Roman" w:hAnsi="Arial" w:cs="Arial"/>
          <w:sz w:val="24"/>
          <w:szCs w:val="24"/>
          <w:vertAlign w:val="superscript"/>
          <w:lang w:val="en-US" w:eastAsia="en-GB"/>
        </w:rPr>
        <w:t>th</w:t>
      </w:r>
      <w:proofErr w:type="spellEnd"/>
      <w:r>
        <w:rPr>
          <w:rFonts w:ascii="Arial" w:eastAsia="Times New Roman" w:hAnsi="Arial" w:cs="Arial"/>
          <w:sz w:val="24"/>
          <w:szCs w:val="24"/>
          <w:lang w:val="en-US" w:eastAsia="en-GB"/>
        </w:rPr>
        <w:t xml:space="preserve"> to </w:t>
      </w:r>
      <w:proofErr w:type="spellStart"/>
      <w:r>
        <w:rPr>
          <w:rFonts w:ascii="Arial" w:eastAsia="Times New Roman" w:hAnsi="Arial" w:cs="Arial"/>
          <w:sz w:val="24"/>
          <w:szCs w:val="24"/>
          <w:lang w:val="en-US" w:eastAsia="en-GB"/>
        </w:rPr>
        <w:t>mid 17</w:t>
      </w:r>
      <w:r w:rsidRPr="00207AD5">
        <w:rPr>
          <w:rFonts w:ascii="Arial" w:eastAsia="Times New Roman" w:hAnsi="Arial" w:cs="Arial"/>
          <w:sz w:val="24"/>
          <w:szCs w:val="24"/>
          <w:vertAlign w:val="superscript"/>
          <w:lang w:val="en-US" w:eastAsia="en-GB"/>
        </w:rPr>
        <w:t>th</w:t>
      </w:r>
      <w:proofErr w:type="spellEnd"/>
      <w:r>
        <w:rPr>
          <w:rFonts w:ascii="Arial" w:eastAsia="Times New Roman" w:hAnsi="Arial" w:cs="Arial"/>
          <w:sz w:val="24"/>
          <w:szCs w:val="24"/>
          <w:lang w:val="en-US" w:eastAsia="en-GB"/>
        </w:rPr>
        <w:t xml:space="preserve"> Century and then the </w:t>
      </w:r>
      <w:r w:rsidR="000E2537">
        <w:rPr>
          <w:rFonts w:ascii="Arial" w:eastAsia="Times New Roman" w:hAnsi="Arial" w:cs="Arial"/>
          <w:sz w:val="24"/>
          <w:szCs w:val="24"/>
          <w:lang w:val="en-US" w:eastAsia="en-GB"/>
        </w:rPr>
        <w:t xml:space="preserve">associated land passed to the </w:t>
      </w:r>
      <w:r>
        <w:rPr>
          <w:rFonts w:ascii="Arial" w:eastAsia="Times New Roman" w:hAnsi="Arial" w:cs="Arial"/>
          <w:sz w:val="24"/>
          <w:szCs w:val="24"/>
          <w:lang w:val="en-US" w:eastAsia="en-GB"/>
        </w:rPr>
        <w:t xml:space="preserve">Hildyard family until 1848 when it was sold to the Constable family </w:t>
      </w:r>
      <w:r w:rsidR="000E2537">
        <w:rPr>
          <w:rFonts w:ascii="Arial" w:eastAsia="Times New Roman" w:hAnsi="Arial" w:cs="Arial"/>
          <w:sz w:val="24"/>
          <w:szCs w:val="24"/>
          <w:lang w:val="en-US" w:eastAsia="en-GB"/>
        </w:rPr>
        <w:t xml:space="preserve">(who had held some land in </w:t>
      </w:r>
      <w:proofErr w:type="spellStart"/>
      <w:r w:rsidR="000E2537">
        <w:rPr>
          <w:rFonts w:ascii="Arial" w:eastAsia="Times New Roman" w:hAnsi="Arial" w:cs="Arial"/>
          <w:sz w:val="24"/>
          <w:szCs w:val="24"/>
          <w:lang w:val="en-US" w:eastAsia="en-GB"/>
        </w:rPr>
        <w:t>Flinton</w:t>
      </w:r>
      <w:proofErr w:type="spellEnd"/>
      <w:r w:rsidR="000E2537">
        <w:rPr>
          <w:rFonts w:ascii="Arial" w:eastAsia="Times New Roman" w:hAnsi="Arial" w:cs="Arial"/>
          <w:sz w:val="24"/>
          <w:szCs w:val="24"/>
          <w:lang w:val="en-US" w:eastAsia="en-GB"/>
        </w:rPr>
        <w:t xml:space="preserve"> since the 13</w:t>
      </w:r>
      <w:r w:rsidR="000E2537" w:rsidRPr="000E2537">
        <w:rPr>
          <w:rFonts w:ascii="Arial" w:eastAsia="Times New Roman" w:hAnsi="Arial" w:cs="Arial"/>
          <w:sz w:val="24"/>
          <w:szCs w:val="24"/>
          <w:vertAlign w:val="superscript"/>
          <w:lang w:val="en-US" w:eastAsia="en-GB"/>
        </w:rPr>
        <w:t>th</w:t>
      </w:r>
      <w:r w:rsidR="000E2537">
        <w:rPr>
          <w:rFonts w:ascii="Arial" w:eastAsia="Times New Roman" w:hAnsi="Arial" w:cs="Arial"/>
          <w:sz w:val="24"/>
          <w:szCs w:val="24"/>
          <w:lang w:val="en-US" w:eastAsia="en-GB"/>
        </w:rPr>
        <w:t xml:space="preserve"> Century) </w:t>
      </w:r>
      <w:r>
        <w:rPr>
          <w:rFonts w:ascii="Arial" w:eastAsia="Times New Roman" w:hAnsi="Arial" w:cs="Arial"/>
          <w:sz w:val="24"/>
          <w:szCs w:val="24"/>
          <w:lang w:val="en-US" w:eastAsia="en-GB"/>
        </w:rPr>
        <w:t>retain</w:t>
      </w:r>
      <w:r w:rsidR="005A5A7E">
        <w:rPr>
          <w:rFonts w:ascii="Arial" w:eastAsia="Times New Roman" w:hAnsi="Arial" w:cs="Arial"/>
          <w:sz w:val="24"/>
          <w:szCs w:val="24"/>
          <w:lang w:val="en-US" w:eastAsia="en-GB"/>
        </w:rPr>
        <w:t>ing</w:t>
      </w:r>
      <w:r>
        <w:rPr>
          <w:rFonts w:ascii="Arial" w:eastAsia="Times New Roman" w:hAnsi="Arial" w:cs="Arial"/>
          <w:sz w:val="24"/>
          <w:szCs w:val="24"/>
          <w:lang w:val="en-US" w:eastAsia="en-GB"/>
        </w:rPr>
        <w:t xml:space="preserve"> the land </w:t>
      </w:r>
      <w:r w:rsidR="000E2537">
        <w:rPr>
          <w:rFonts w:ascii="Arial" w:eastAsia="Times New Roman" w:hAnsi="Arial" w:cs="Arial"/>
          <w:sz w:val="24"/>
          <w:szCs w:val="24"/>
          <w:lang w:val="en-US" w:eastAsia="en-GB"/>
        </w:rPr>
        <w:t xml:space="preserve">as </w:t>
      </w:r>
      <w:r w:rsidR="00820A31">
        <w:rPr>
          <w:rFonts w:ascii="Arial" w:eastAsia="Times New Roman" w:hAnsi="Arial" w:cs="Arial"/>
          <w:sz w:val="24"/>
          <w:szCs w:val="24"/>
          <w:lang w:val="en-US" w:eastAsia="en-GB"/>
        </w:rPr>
        <w:t>tenant farms to</w:t>
      </w:r>
      <w:r w:rsidR="000E2537">
        <w:rPr>
          <w:rFonts w:ascii="Arial" w:eastAsia="Times New Roman" w:hAnsi="Arial" w:cs="Arial"/>
          <w:sz w:val="24"/>
          <w:szCs w:val="24"/>
          <w:lang w:val="en-US" w:eastAsia="en-GB"/>
        </w:rPr>
        <w:t xml:space="preserve"> the Burton Constable estate </w:t>
      </w:r>
      <w:r>
        <w:rPr>
          <w:rFonts w:ascii="Arial" w:eastAsia="Times New Roman" w:hAnsi="Arial" w:cs="Arial"/>
          <w:sz w:val="24"/>
          <w:szCs w:val="24"/>
          <w:lang w:val="en-US" w:eastAsia="en-GB"/>
        </w:rPr>
        <w:t>until the 1960s</w:t>
      </w:r>
      <w:r w:rsidR="000E2537">
        <w:rPr>
          <w:rFonts w:ascii="Arial" w:eastAsia="Times New Roman" w:hAnsi="Arial" w:cs="Arial"/>
          <w:sz w:val="24"/>
          <w:szCs w:val="24"/>
          <w:lang w:val="en-US" w:eastAsia="en-GB"/>
        </w:rPr>
        <w:t>.</w:t>
      </w:r>
    </w:p>
    <w:p w14:paraId="7AD77E1B" w14:textId="77777777" w:rsidR="00A1235D" w:rsidRDefault="00A1235D" w:rsidP="00EF77FD">
      <w:pPr>
        <w:shd w:val="clear" w:color="auto" w:fill="EBEBEB"/>
        <w:spacing w:after="0" w:line="240" w:lineRule="auto"/>
        <w:textAlignment w:val="top"/>
        <w:rPr>
          <w:rFonts w:ascii="Arial" w:eastAsia="Times New Roman" w:hAnsi="Arial" w:cs="Arial"/>
          <w:sz w:val="24"/>
          <w:szCs w:val="24"/>
          <w:lang w:val="en-US" w:eastAsia="en-GB"/>
        </w:rPr>
      </w:pPr>
    </w:p>
    <w:p w14:paraId="380DCCB1" w14:textId="77777777" w:rsidR="00A1235D" w:rsidRDefault="00BF45CC" w:rsidP="00EF77FD">
      <w:pPr>
        <w:shd w:val="clear" w:color="auto" w:fill="EBEBEB"/>
        <w:spacing w:after="0" w:line="240" w:lineRule="auto"/>
        <w:textAlignment w:val="top"/>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At 65 feet, </w:t>
      </w:r>
      <w:r w:rsidR="00A1235D">
        <w:rPr>
          <w:rFonts w:ascii="Arial" w:eastAsia="Times New Roman" w:hAnsi="Arial" w:cs="Arial"/>
          <w:sz w:val="24"/>
          <w:szCs w:val="24"/>
          <w:lang w:val="en-US" w:eastAsia="en-GB"/>
        </w:rPr>
        <w:t xml:space="preserve">Pit Hills in </w:t>
      </w:r>
      <w:proofErr w:type="spellStart"/>
      <w:r w:rsidR="00A1235D">
        <w:rPr>
          <w:rFonts w:ascii="Arial" w:eastAsia="Times New Roman" w:hAnsi="Arial" w:cs="Arial"/>
          <w:sz w:val="24"/>
          <w:szCs w:val="24"/>
          <w:lang w:val="en-US" w:eastAsia="en-GB"/>
        </w:rPr>
        <w:t>Flinto</w:t>
      </w:r>
      <w:r>
        <w:rPr>
          <w:rFonts w:ascii="Arial" w:eastAsia="Times New Roman" w:hAnsi="Arial" w:cs="Arial"/>
          <w:sz w:val="24"/>
          <w:szCs w:val="24"/>
          <w:lang w:val="en-US" w:eastAsia="en-GB"/>
        </w:rPr>
        <w:t>n</w:t>
      </w:r>
      <w:proofErr w:type="spellEnd"/>
      <w:r>
        <w:rPr>
          <w:rFonts w:ascii="Arial" w:eastAsia="Times New Roman" w:hAnsi="Arial" w:cs="Arial"/>
          <w:sz w:val="24"/>
          <w:szCs w:val="24"/>
          <w:lang w:val="en-US" w:eastAsia="en-GB"/>
        </w:rPr>
        <w:t xml:space="preserve"> is one of the highest pieces of land</w:t>
      </w:r>
      <w:r w:rsidR="00A1235D">
        <w:rPr>
          <w:rFonts w:ascii="Arial" w:eastAsia="Times New Roman" w:hAnsi="Arial" w:cs="Arial"/>
          <w:sz w:val="24"/>
          <w:szCs w:val="24"/>
          <w:lang w:val="en-US" w:eastAsia="en-GB"/>
        </w:rPr>
        <w:t xml:space="preserve"> in Holderness and was used for stone extraction until Victorian times.</w:t>
      </w:r>
    </w:p>
    <w:p w14:paraId="047277F3" w14:textId="77777777" w:rsidR="000E2537" w:rsidRDefault="000E2537" w:rsidP="00EF77FD">
      <w:pPr>
        <w:shd w:val="clear" w:color="auto" w:fill="EBEBEB"/>
        <w:spacing w:after="0" w:line="240" w:lineRule="auto"/>
        <w:textAlignment w:val="top"/>
        <w:rPr>
          <w:rFonts w:ascii="Arial" w:eastAsia="Times New Roman" w:hAnsi="Arial" w:cs="Arial"/>
          <w:sz w:val="24"/>
          <w:szCs w:val="24"/>
          <w:lang w:val="en-US" w:eastAsia="en-GB"/>
        </w:rPr>
      </w:pPr>
    </w:p>
    <w:p w14:paraId="367049FE" w14:textId="77777777" w:rsidR="001A334C" w:rsidRDefault="000E2537" w:rsidP="00EF77FD">
      <w:pPr>
        <w:shd w:val="clear" w:color="auto" w:fill="EBEBEB"/>
        <w:spacing w:after="0" w:line="240" w:lineRule="auto"/>
        <w:textAlignment w:val="top"/>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At various stages in its history, </w:t>
      </w:r>
      <w:proofErr w:type="spellStart"/>
      <w:r>
        <w:rPr>
          <w:rFonts w:ascii="Arial" w:eastAsia="Times New Roman" w:hAnsi="Arial" w:cs="Arial"/>
          <w:sz w:val="24"/>
          <w:szCs w:val="24"/>
          <w:lang w:val="en-US" w:eastAsia="en-GB"/>
        </w:rPr>
        <w:t>Flinton</w:t>
      </w:r>
      <w:proofErr w:type="spellEnd"/>
      <w:r>
        <w:rPr>
          <w:rFonts w:ascii="Arial" w:eastAsia="Times New Roman" w:hAnsi="Arial" w:cs="Arial"/>
          <w:sz w:val="24"/>
          <w:szCs w:val="24"/>
          <w:lang w:val="en-US" w:eastAsia="en-GB"/>
        </w:rPr>
        <w:t xml:space="preserve"> had a Manor House (with an associated chapel), a windmill, a Wesleyan chapel</w:t>
      </w:r>
      <w:r w:rsidR="005A206F">
        <w:rPr>
          <w:rFonts w:ascii="Arial" w:eastAsia="Times New Roman" w:hAnsi="Arial" w:cs="Arial"/>
          <w:sz w:val="24"/>
          <w:szCs w:val="24"/>
          <w:lang w:val="en-US" w:eastAsia="en-GB"/>
        </w:rPr>
        <w:t>, a poor house</w:t>
      </w:r>
      <w:r>
        <w:rPr>
          <w:rFonts w:ascii="Arial" w:eastAsia="Times New Roman" w:hAnsi="Arial" w:cs="Arial"/>
          <w:sz w:val="24"/>
          <w:szCs w:val="24"/>
          <w:lang w:val="en-US" w:eastAsia="en-GB"/>
        </w:rPr>
        <w:t xml:space="preserve"> and several alehouses.  It is now without all of these and </w:t>
      </w:r>
      <w:r w:rsidR="005A206F">
        <w:rPr>
          <w:rFonts w:ascii="Arial" w:eastAsia="Times New Roman" w:hAnsi="Arial" w:cs="Arial"/>
          <w:sz w:val="24"/>
          <w:szCs w:val="24"/>
          <w:lang w:val="en-US" w:eastAsia="en-GB"/>
        </w:rPr>
        <w:t>forms</w:t>
      </w:r>
      <w:r>
        <w:rPr>
          <w:rFonts w:ascii="Arial" w:eastAsia="Times New Roman" w:hAnsi="Arial" w:cs="Arial"/>
          <w:sz w:val="24"/>
          <w:szCs w:val="24"/>
          <w:lang w:val="en-US" w:eastAsia="en-GB"/>
        </w:rPr>
        <w:t xml:space="preserve"> part of the parish of </w:t>
      </w:r>
      <w:proofErr w:type="spellStart"/>
      <w:r>
        <w:rPr>
          <w:rFonts w:ascii="Arial" w:eastAsia="Times New Roman" w:hAnsi="Arial" w:cs="Arial"/>
          <w:sz w:val="24"/>
          <w:szCs w:val="24"/>
          <w:lang w:val="en-US" w:eastAsia="en-GB"/>
        </w:rPr>
        <w:t>Humbleton</w:t>
      </w:r>
      <w:proofErr w:type="spellEnd"/>
      <w:r>
        <w:rPr>
          <w:rFonts w:ascii="Arial" w:eastAsia="Times New Roman" w:hAnsi="Arial" w:cs="Arial"/>
          <w:sz w:val="24"/>
          <w:szCs w:val="24"/>
          <w:lang w:val="en-US" w:eastAsia="en-GB"/>
        </w:rPr>
        <w:t xml:space="preserve"> and comprises a </w:t>
      </w:r>
      <w:r>
        <w:rPr>
          <w:rFonts w:ascii="Arial" w:eastAsia="Times New Roman" w:hAnsi="Arial" w:cs="Arial"/>
          <w:sz w:val="24"/>
          <w:szCs w:val="24"/>
          <w:lang w:val="en-US" w:eastAsia="en-GB"/>
        </w:rPr>
        <w:lastRenderedPageBreak/>
        <w:t>number of farms dating from the 18</w:t>
      </w:r>
      <w:r w:rsidRPr="000E2537">
        <w:rPr>
          <w:rFonts w:ascii="Arial" w:eastAsia="Times New Roman" w:hAnsi="Arial" w:cs="Arial"/>
          <w:sz w:val="24"/>
          <w:szCs w:val="24"/>
          <w:vertAlign w:val="superscript"/>
          <w:lang w:val="en-US" w:eastAsia="en-GB"/>
        </w:rPr>
        <w:t>th</w:t>
      </w:r>
      <w:r>
        <w:rPr>
          <w:rFonts w:ascii="Arial" w:eastAsia="Times New Roman" w:hAnsi="Arial" w:cs="Arial"/>
          <w:sz w:val="24"/>
          <w:szCs w:val="24"/>
          <w:lang w:val="en-US" w:eastAsia="en-GB"/>
        </w:rPr>
        <w:t xml:space="preserve"> Century and smaller dwellings from the earlier 20</w:t>
      </w:r>
      <w:r w:rsidRPr="000E2537">
        <w:rPr>
          <w:rFonts w:ascii="Arial" w:eastAsia="Times New Roman" w:hAnsi="Arial" w:cs="Arial"/>
          <w:sz w:val="24"/>
          <w:szCs w:val="24"/>
          <w:vertAlign w:val="superscript"/>
          <w:lang w:val="en-US" w:eastAsia="en-GB"/>
        </w:rPr>
        <w:t>th</w:t>
      </w:r>
      <w:r>
        <w:rPr>
          <w:rFonts w:ascii="Arial" w:eastAsia="Times New Roman" w:hAnsi="Arial" w:cs="Arial"/>
          <w:sz w:val="24"/>
          <w:szCs w:val="24"/>
          <w:lang w:val="en-US" w:eastAsia="en-GB"/>
        </w:rPr>
        <w:t xml:space="preserve">. </w:t>
      </w:r>
    </w:p>
    <w:p w14:paraId="0CD36F44" w14:textId="77777777" w:rsidR="001A334C" w:rsidRDefault="001A334C" w:rsidP="00EF77FD">
      <w:pPr>
        <w:shd w:val="clear" w:color="auto" w:fill="EBEBEB"/>
        <w:spacing w:after="0" w:line="240" w:lineRule="auto"/>
        <w:textAlignment w:val="top"/>
        <w:rPr>
          <w:rFonts w:ascii="Arial" w:eastAsia="Times New Roman" w:hAnsi="Arial" w:cs="Arial"/>
          <w:sz w:val="24"/>
          <w:szCs w:val="24"/>
          <w:lang w:val="en-US" w:eastAsia="en-GB"/>
        </w:rPr>
      </w:pPr>
    </w:p>
    <w:p w14:paraId="26603CF3" w14:textId="77777777" w:rsidR="00FD1066" w:rsidRDefault="001A334C" w:rsidP="00EF77FD">
      <w:pPr>
        <w:shd w:val="clear" w:color="auto" w:fill="EBEBEB"/>
        <w:spacing w:after="0" w:line="240" w:lineRule="auto"/>
        <w:textAlignment w:val="top"/>
        <w:rPr>
          <w:rFonts w:ascii="Arial" w:eastAsia="Times New Roman" w:hAnsi="Arial" w:cs="Arial"/>
          <w:sz w:val="24"/>
          <w:szCs w:val="24"/>
          <w:lang w:val="en-US" w:eastAsia="en-GB"/>
        </w:rPr>
      </w:pPr>
      <w:proofErr w:type="spellStart"/>
      <w:r>
        <w:rPr>
          <w:rFonts w:ascii="Arial" w:eastAsia="Times New Roman" w:hAnsi="Arial" w:cs="Arial"/>
          <w:sz w:val="24"/>
          <w:szCs w:val="24"/>
          <w:lang w:val="en-US" w:eastAsia="en-GB"/>
        </w:rPr>
        <w:t>Flinton</w:t>
      </w:r>
      <w:proofErr w:type="spellEnd"/>
      <w:r>
        <w:rPr>
          <w:rFonts w:ascii="Arial" w:eastAsia="Times New Roman" w:hAnsi="Arial" w:cs="Arial"/>
          <w:sz w:val="24"/>
          <w:szCs w:val="24"/>
          <w:lang w:val="en-US" w:eastAsia="en-GB"/>
        </w:rPr>
        <w:t xml:space="preserve"> by its nature is a corridor </w:t>
      </w:r>
      <w:r w:rsidR="00A579BC">
        <w:rPr>
          <w:rFonts w:ascii="Arial" w:eastAsia="Times New Roman" w:hAnsi="Arial" w:cs="Arial"/>
          <w:sz w:val="24"/>
          <w:szCs w:val="24"/>
          <w:lang w:val="en-US" w:eastAsia="en-GB"/>
        </w:rPr>
        <w:t xml:space="preserve">based on the B1238 road through the village </w:t>
      </w:r>
      <w:r>
        <w:rPr>
          <w:rFonts w:ascii="Arial" w:eastAsia="Times New Roman" w:hAnsi="Arial" w:cs="Arial"/>
          <w:sz w:val="24"/>
          <w:szCs w:val="24"/>
          <w:lang w:val="en-US" w:eastAsia="en-GB"/>
        </w:rPr>
        <w:t>and does not have any central point</w:t>
      </w:r>
      <w:r w:rsidR="00A579BC">
        <w:rPr>
          <w:rFonts w:ascii="Arial" w:eastAsia="Times New Roman" w:hAnsi="Arial" w:cs="Arial"/>
          <w:sz w:val="24"/>
          <w:szCs w:val="24"/>
          <w:lang w:val="en-US" w:eastAsia="en-GB"/>
        </w:rPr>
        <w:t>, such as a village green,</w:t>
      </w:r>
      <w:r>
        <w:rPr>
          <w:rFonts w:ascii="Arial" w:eastAsia="Times New Roman" w:hAnsi="Arial" w:cs="Arial"/>
          <w:sz w:val="24"/>
          <w:szCs w:val="24"/>
          <w:lang w:val="en-US" w:eastAsia="en-GB"/>
        </w:rPr>
        <w:t xml:space="preserve"> for the residents to congregate except for the recently adopted phone box.</w:t>
      </w:r>
    </w:p>
    <w:p w14:paraId="550F076C" w14:textId="77777777" w:rsidR="00FD1066" w:rsidRDefault="00FD1066" w:rsidP="00EF77FD">
      <w:pPr>
        <w:shd w:val="clear" w:color="auto" w:fill="EBEBEB"/>
        <w:spacing w:after="0" w:line="240" w:lineRule="auto"/>
        <w:textAlignment w:val="top"/>
        <w:rPr>
          <w:rFonts w:ascii="Arial" w:eastAsia="Times New Roman" w:hAnsi="Arial" w:cs="Arial"/>
          <w:sz w:val="24"/>
          <w:szCs w:val="24"/>
          <w:lang w:val="en-US" w:eastAsia="en-GB"/>
        </w:rPr>
      </w:pPr>
    </w:p>
    <w:p w14:paraId="3C9CAF93" w14:textId="77777777" w:rsidR="00EF77FD" w:rsidRPr="00EF77FD" w:rsidRDefault="00A579BC" w:rsidP="00EF77FD">
      <w:pPr>
        <w:shd w:val="clear" w:color="auto" w:fill="EBEBEB"/>
        <w:spacing w:after="0" w:line="240" w:lineRule="auto"/>
        <w:textAlignment w:val="top"/>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There is no </w:t>
      </w:r>
      <w:r w:rsidR="00FD1066">
        <w:rPr>
          <w:rFonts w:ascii="Arial" w:eastAsia="Times New Roman" w:hAnsi="Arial" w:cs="Arial"/>
          <w:sz w:val="24"/>
          <w:szCs w:val="24"/>
          <w:lang w:val="en-US" w:eastAsia="en-GB"/>
        </w:rPr>
        <w:t xml:space="preserve">public sewerage in </w:t>
      </w:r>
      <w:proofErr w:type="spellStart"/>
      <w:r w:rsidR="00FD1066">
        <w:rPr>
          <w:rFonts w:ascii="Arial" w:eastAsia="Times New Roman" w:hAnsi="Arial" w:cs="Arial"/>
          <w:sz w:val="24"/>
          <w:szCs w:val="24"/>
          <w:lang w:val="en-US" w:eastAsia="en-GB"/>
        </w:rPr>
        <w:t>Flinton</w:t>
      </w:r>
      <w:proofErr w:type="spellEnd"/>
      <w:r w:rsidR="00FD1066">
        <w:rPr>
          <w:rFonts w:ascii="Arial" w:eastAsia="Times New Roman" w:hAnsi="Arial" w:cs="Arial"/>
          <w:sz w:val="24"/>
          <w:szCs w:val="24"/>
          <w:lang w:val="en-US" w:eastAsia="en-GB"/>
        </w:rPr>
        <w:t xml:space="preserve"> </w:t>
      </w:r>
      <w:r>
        <w:rPr>
          <w:rFonts w:ascii="Arial" w:eastAsia="Times New Roman" w:hAnsi="Arial" w:cs="Arial"/>
          <w:sz w:val="24"/>
          <w:szCs w:val="24"/>
          <w:lang w:val="en-US" w:eastAsia="en-GB"/>
        </w:rPr>
        <w:t xml:space="preserve">and, like </w:t>
      </w:r>
      <w:proofErr w:type="spellStart"/>
      <w:r>
        <w:rPr>
          <w:rFonts w:ascii="Arial" w:eastAsia="Times New Roman" w:hAnsi="Arial" w:cs="Arial"/>
          <w:sz w:val="24"/>
          <w:szCs w:val="24"/>
          <w:lang w:val="en-US" w:eastAsia="en-GB"/>
        </w:rPr>
        <w:t>Humbleton</w:t>
      </w:r>
      <w:proofErr w:type="spellEnd"/>
      <w:r>
        <w:rPr>
          <w:rFonts w:ascii="Arial" w:eastAsia="Times New Roman" w:hAnsi="Arial" w:cs="Arial"/>
          <w:sz w:val="24"/>
          <w:szCs w:val="24"/>
          <w:lang w:val="en-US" w:eastAsia="en-GB"/>
        </w:rPr>
        <w:t xml:space="preserve">, mains gas is not available.  </w:t>
      </w:r>
      <w:r w:rsidR="00FD1066">
        <w:rPr>
          <w:rFonts w:ascii="Arial" w:eastAsia="Times New Roman" w:hAnsi="Arial" w:cs="Arial"/>
          <w:sz w:val="24"/>
          <w:szCs w:val="24"/>
          <w:lang w:val="en-US" w:eastAsia="en-GB"/>
        </w:rPr>
        <w:t xml:space="preserve">The speed limit </w:t>
      </w:r>
      <w:r>
        <w:rPr>
          <w:rFonts w:ascii="Arial" w:eastAsia="Times New Roman" w:hAnsi="Arial" w:cs="Arial"/>
          <w:sz w:val="24"/>
          <w:szCs w:val="24"/>
          <w:lang w:val="en-US" w:eastAsia="en-GB"/>
        </w:rPr>
        <w:t>through</w:t>
      </w:r>
      <w:r w:rsidR="00FD1066">
        <w:rPr>
          <w:rFonts w:ascii="Arial" w:eastAsia="Times New Roman" w:hAnsi="Arial" w:cs="Arial"/>
          <w:sz w:val="24"/>
          <w:szCs w:val="24"/>
          <w:lang w:val="en-US" w:eastAsia="en-GB"/>
        </w:rPr>
        <w:t xml:space="preserve"> the village </w:t>
      </w:r>
      <w:r>
        <w:rPr>
          <w:rFonts w:ascii="Arial" w:eastAsia="Times New Roman" w:hAnsi="Arial" w:cs="Arial"/>
          <w:sz w:val="24"/>
          <w:szCs w:val="24"/>
          <w:lang w:val="en-US" w:eastAsia="en-GB"/>
        </w:rPr>
        <w:t>is</w:t>
      </w:r>
      <w:r w:rsidR="00FD1066">
        <w:rPr>
          <w:rFonts w:ascii="Arial" w:eastAsia="Times New Roman" w:hAnsi="Arial" w:cs="Arial"/>
          <w:sz w:val="24"/>
          <w:szCs w:val="24"/>
          <w:lang w:val="en-US" w:eastAsia="en-GB"/>
        </w:rPr>
        <w:t xml:space="preserve"> 30 mph</w:t>
      </w:r>
      <w:r>
        <w:rPr>
          <w:rFonts w:ascii="Arial" w:eastAsia="Times New Roman" w:hAnsi="Arial" w:cs="Arial"/>
          <w:sz w:val="24"/>
          <w:szCs w:val="24"/>
          <w:lang w:val="en-US" w:eastAsia="en-GB"/>
        </w:rPr>
        <w:t>, but the straightness of the B1238 for half the length of the village tends to encourage transitory traffic to go faster than this</w:t>
      </w:r>
      <w:r w:rsidR="00FD1066">
        <w:rPr>
          <w:rFonts w:ascii="Arial" w:eastAsia="Times New Roman" w:hAnsi="Arial" w:cs="Arial"/>
          <w:sz w:val="24"/>
          <w:szCs w:val="24"/>
          <w:lang w:val="en-US" w:eastAsia="en-GB"/>
        </w:rPr>
        <w:t>.</w:t>
      </w:r>
      <w:r>
        <w:rPr>
          <w:rFonts w:ascii="Arial" w:eastAsia="Times New Roman" w:hAnsi="Arial" w:cs="Arial"/>
          <w:sz w:val="24"/>
          <w:szCs w:val="24"/>
          <w:lang w:val="en-US" w:eastAsia="en-GB"/>
        </w:rPr>
        <w:t xml:space="preserve">  Fortunately</w:t>
      </w:r>
      <w:r w:rsidR="002E77B9">
        <w:rPr>
          <w:rFonts w:ascii="Arial" w:eastAsia="Times New Roman" w:hAnsi="Arial" w:cs="Arial"/>
          <w:sz w:val="24"/>
          <w:szCs w:val="24"/>
          <w:lang w:val="en-US" w:eastAsia="en-GB"/>
        </w:rPr>
        <w:t>,</w:t>
      </w:r>
      <w:r>
        <w:rPr>
          <w:rFonts w:ascii="Arial" w:eastAsia="Times New Roman" w:hAnsi="Arial" w:cs="Arial"/>
          <w:sz w:val="24"/>
          <w:szCs w:val="24"/>
          <w:lang w:val="en-US" w:eastAsia="en-GB"/>
        </w:rPr>
        <w:t xml:space="preserve"> residents</w:t>
      </w:r>
      <w:r w:rsidR="002E77B9">
        <w:rPr>
          <w:rFonts w:ascii="Arial" w:eastAsia="Times New Roman" w:hAnsi="Arial" w:cs="Arial"/>
          <w:sz w:val="24"/>
          <w:szCs w:val="24"/>
          <w:lang w:val="en-US" w:eastAsia="en-GB"/>
        </w:rPr>
        <w:t xml:space="preserve"> do not need to park on the road and children do not play on or near it due to the amount of traffic.</w:t>
      </w:r>
      <w:r w:rsidR="00EF77FD" w:rsidRPr="00EF77FD">
        <w:rPr>
          <w:rFonts w:ascii="Arial" w:eastAsia="Times New Roman" w:hAnsi="Arial" w:cs="Arial"/>
          <w:sz w:val="24"/>
          <w:szCs w:val="24"/>
          <w:lang w:val="en-US" w:eastAsia="en-GB"/>
        </w:rPr>
        <w:br/>
        <w:t> </w:t>
      </w:r>
    </w:p>
    <w:p w14:paraId="62085F1C" w14:textId="77777777" w:rsidR="008E7A94" w:rsidRDefault="008E7A94" w:rsidP="00EF77FD">
      <w:pPr>
        <w:pStyle w:val="anchors-processed"/>
        <w:rPr>
          <w:rFonts w:ascii="Arial" w:hAnsi="Arial" w:cs="Arial"/>
          <w:b/>
          <w:lang w:val="en"/>
        </w:rPr>
      </w:pPr>
    </w:p>
    <w:p w14:paraId="7635A4AA" w14:textId="77777777" w:rsidR="00982522" w:rsidRPr="003512B8" w:rsidRDefault="004B6DAB" w:rsidP="00EF77FD">
      <w:pPr>
        <w:pStyle w:val="anchors-processed"/>
        <w:rPr>
          <w:rFonts w:ascii="Arial" w:hAnsi="Arial" w:cs="Arial"/>
          <w:b/>
          <w:lang w:val="en"/>
        </w:rPr>
      </w:pPr>
      <w:r w:rsidRPr="003512B8">
        <w:rPr>
          <w:rFonts w:ascii="Arial" w:hAnsi="Arial" w:cs="Arial"/>
          <w:b/>
          <w:lang w:val="en"/>
        </w:rPr>
        <w:t>The Consultation Process</w:t>
      </w:r>
    </w:p>
    <w:p w14:paraId="02FAF264" w14:textId="77777777" w:rsidR="00514934" w:rsidRPr="003512B8" w:rsidRDefault="004B6DAB" w:rsidP="00EF77FD">
      <w:pPr>
        <w:pStyle w:val="anchors-processed"/>
        <w:rPr>
          <w:rFonts w:ascii="Arial" w:hAnsi="Arial" w:cs="Arial"/>
          <w:lang w:val="en"/>
        </w:rPr>
      </w:pPr>
      <w:r w:rsidRPr="003512B8">
        <w:rPr>
          <w:rFonts w:ascii="Arial" w:hAnsi="Arial" w:cs="Arial"/>
          <w:lang w:val="en"/>
        </w:rPr>
        <w:t xml:space="preserve">The first meeting of the volunteers who were interested in having a Community-led Plan took place in </w:t>
      </w:r>
      <w:r w:rsidR="00BF45CC">
        <w:rPr>
          <w:rFonts w:ascii="Arial" w:hAnsi="Arial" w:cs="Arial"/>
          <w:lang w:val="en"/>
        </w:rPr>
        <w:t>March 2016</w:t>
      </w:r>
      <w:r w:rsidR="003512B8">
        <w:rPr>
          <w:rFonts w:ascii="Arial" w:hAnsi="Arial" w:cs="Arial"/>
          <w:lang w:val="en"/>
        </w:rPr>
        <w:t>, they became the Steering Committee</w:t>
      </w:r>
      <w:r w:rsidRPr="003512B8">
        <w:rPr>
          <w:rFonts w:ascii="Arial" w:hAnsi="Arial" w:cs="Arial"/>
          <w:lang w:val="en"/>
        </w:rPr>
        <w:t xml:space="preserve">.  At the </w:t>
      </w:r>
      <w:r w:rsidR="006433ED" w:rsidRPr="003512B8">
        <w:rPr>
          <w:rFonts w:ascii="Arial" w:hAnsi="Arial" w:cs="Arial"/>
          <w:lang w:val="en"/>
        </w:rPr>
        <w:t>meeting,</w:t>
      </w:r>
      <w:r w:rsidRPr="003512B8">
        <w:rPr>
          <w:rFonts w:ascii="Arial" w:hAnsi="Arial" w:cs="Arial"/>
          <w:lang w:val="en"/>
        </w:rPr>
        <w:t xml:space="preserve"> it was agreed that a Plan would be useful as a means of capturing the aspirations and concerns of the villagers</w:t>
      </w:r>
      <w:r w:rsidR="00514934" w:rsidRPr="003512B8">
        <w:rPr>
          <w:rFonts w:ascii="Arial" w:hAnsi="Arial" w:cs="Arial"/>
          <w:lang w:val="en"/>
        </w:rPr>
        <w:t xml:space="preserve"> and thereby assisting in getting our voice heard when decisions were being made that would affect our community.  Examples cited included planning permission, transport reviews, infrastructure enhancements and funding applications.  It was decided that the next step to creating the Plan would be to engage with as many in the community as possible through a questionnaire and by seeking views at community events.  The intention was that the entire process up to circulation of </w:t>
      </w:r>
      <w:r w:rsidR="00EF33E0">
        <w:rPr>
          <w:rFonts w:ascii="Arial" w:hAnsi="Arial" w:cs="Arial"/>
          <w:lang w:val="en"/>
        </w:rPr>
        <w:t>the final</w:t>
      </w:r>
      <w:r w:rsidR="00514934" w:rsidRPr="003512B8">
        <w:rPr>
          <w:rFonts w:ascii="Arial" w:hAnsi="Arial" w:cs="Arial"/>
          <w:lang w:val="en"/>
        </w:rPr>
        <w:t xml:space="preserve"> plan would take </w:t>
      </w:r>
      <w:r w:rsidR="001A334C">
        <w:rPr>
          <w:rFonts w:ascii="Arial" w:hAnsi="Arial" w:cs="Arial"/>
          <w:lang w:val="en"/>
        </w:rPr>
        <w:t>approximately</w:t>
      </w:r>
      <w:r w:rsidR="00514934" w:rsidRPr="003512B8">
        <w:rPr>
          <w:rFonts w:ascii="Arial" w:hAnsi="Arial" w:cs="Arial"/>
          <w:lang w:val="en"/>
        </w:rPr>
        <w:t xml:space="preserve"> 18 months.</w:t>
      </w:r>
    </w:p>
    <w:p w14:paraId="703197B4" w14:textId="77777777" w:rsidR="00514934" w:rsidRPr="003512B8" w:rsidRDefault="00514934" w:rsidP="00EF77FD">
      <w:pPr>
        <w:pStyle w:val="anchors-processed"/>
        <w:rPr>
          <w:rFonts w:ascii="Arial" w:hAnsi="Arial" w:cs="Arial"/>
          <w:lang w:val="en"/>
        </w:rPr>
      </w:pPr>
      <w:r w:rsidRPr="003512B8">
        <w:rPr>
          <w:rFonts w:ascii="Arial" w:hAnsi="Arial" w:cs="Arial"/>
          <w:lang w:val="en"/>
        </w:rPr>
        <w:t xml:space="preserve">Engagement with the community started at the ‘Family Fun Day’ on </w:t>
      </w:r>
      <w:r w:rsidR="00D34EAF">
        <w:rPr>
          <w:rFonts w:ascii="Arial" w:hAnsi="Arial" w:cs="Arial"/>
          <w:lang w:val="en"/>
        </w:rPr>
        <w:t>17 July 2016</w:t>
      </w:r>
      <w:r w:rsidRPr="003512B8">
        <w:rPr>
          <w:rFonts w:ascii="Arial" w:hAnsi="Arial" w:cs="Arial"/>
          <w:lang w:val="en"/>
        </w:rPr>
        <w:t xml:space="preserve"> where local residents were asked to identify issues (positive and negative) that mattered to them and to rate them </w:t>
      </w:r>
      <w:r w:rsidR="00BF45CC">
        <w:rPr>
          <w:rFonts w:ascii="Arial" w:hAnsi="Arial" w:cs="Arial"/>
          <w:lang w:val="en"/>
        </w:rPr>
        <w:t>Red (a concern</w:t>
      </w:r>
      <w:r w:rsidR="00FF503B">
        <w:rPr>
          <w:rFonts w:ascii="Arial" w:hAnsi="Arial" w:cs="Arial"/>
          <w:lang w:val="en"/>
        </w:rPr>
        <w:t xml:space="preserve"> or cease</w:t>
      </w:r>
      <w:r w:rsidR="00BF45CC">
        <w:rPr>
          <w:rFonts w:ascii="Arial" w:hAnsi="Arial" w:cs="Arial"/>
          <w:lang w:val="en"/>
        </w:rPr>
        <w:t>), Amber (</w:t>
      </w:r>
      <w:r w:rsidRPr="003512B8">
        <w:rPr>
          <w:rFonts w:ascii="Arial" w:hAnsi="Arial" w:cs="Arial"/>
          <w:lang w:val="en"/>
        </w:rPr>
        <w:t>needing to be done better</w:t>
      </w:r>
      <w:r w:rsidR="00BF45CC">
        <w:rPr>
          <w:rFonts w:ascii="Arial" w:hAnsi="Arial" w:cs="Arial"/>
          <w:lang w:val="en"/>
        </w:rPr>
        <w:t>) or Green (maintained</w:t>
      </w:r>
      <w:r w:rsidRPr="003512B8">
        <w:rPr>
          <w:rFonts w:ascii="Arial" w:hAnsi="Arial" w:cs="Arial"/>
          <w:lang w:val="en"/>
        </w:rPr>
        <w:t xml:space="preserve"> or </w:t>
      </w:r>
      <w:r w:rsidR="00BF45CC">
        <w:rPr>
          <w:rFonts w:ascii="Arial" w:hAnsi="Arial" w:cs="Arial"/>
          <w:lang w:val="en"/>
        </w:rPr>
        <w:t>enhanced).</w:t>
      </w:r>
      <w:r w:rsidRPr="003512B8">
        <w:rPr>
          <w:rFonts w:ascii="Arial" w:hAnsi="Arial" w:cs="Arial"/>
          <w:lang w:val="en"/>
        </w:rPr>
        <w:t xml:space="preserve">  These initial findings were then taken to the village Halloween Party where attendees added new issues</w:t>
      </w:r>
      <w:r w:rsidR="006F1E13" w:rsidRPr="003512B8">
        <w:rPr>
          <w:rFonts w:ascii="Arial" w:hAnsi="Arial" w:cs="Arial"/>
          <w:lang w:val="en"/>
        </w:rPr>
        <w:t xml:space="preserve"> and confirmed the validity of the earlier ones.  The resultant data was then </w:t>
      </w:r>
      <w:r w:rsidR="003512B8">
        <w:rPr>
          <w:rFonts w:ascii="Arial" w:hAnsi="Arial" w:cs="Arial"/>
          <w:lang w:val="en"/>
        </w:rPr>
        <w:t>grouped into themes by the Steering C</w:t>
      </w:r>
      <w:r w:rsidR="006F1E13" w:rsidRPr="003512B8">
        <w:rPr>
          <w:rFonts w:ascii="Arial" w:hAnsi="Arial" w:cs="Arial"/>
          <w:lang w:val="en"/>
        </w:rPr>
        <w:t>ommittee members to simplify analysis at subsequent meetings.</w:t>
      </w:r>
    </w:p>
    <w:p w14:paraId="3995C922" w14:textId="77777777" w:rsidR="006F1E13" w:rsidRDefault="006F1E13" w:rsidP="00EF77FD">
      <w:pPr>
        <w:pStyle w:val="anchors-processed"/>
        <w:rPr>
          <w:rFonts w:ascii="Arial" w:hAnsi="Arial" w:cs="Arial"/>
          <w:lang w:val="en"/>
        </w:rPr>
      </w:pPr>
      <w:r w:rsidRPr="003512B8">
        <w:rPr>
          <w:rFonts w:ascii="Arial" w:hAnsi="Arial" w:cs="Arial"/>
          <w:lang w:val="en"/>
        </w:rPr>
        <w:t>In addition to the ‘in person</w:t>
      </w:r>
      <w:r w:rsidR="003512B8">
        <w:rPr>
          <w:rFonts w:ascii="Arial" w:hAnsi="Arial" w:cs="Arial"/>
          <w:lang w:val="en"/>
        </w:rPr>
        <w:t>’ consultations, the Steering C</w:t>
      </w:r>
      <w:r w:rsidRPr="003512B8">
        <w:rPr>
          <w:rFonts w:ascii="Arial" w:hAnsi="Arial" w:cs="Arial"/>
          <w:lang w:val="en"/>
        </w:rPr>
        <w:t xml:space="preserve">ommittee drew up a questionnaire that was delivered to every house in the </w:t>
      </w:r>
      <w:r w:rsidR="000872BB">
        <w:rPr>
          <w:rFonts w:ascii="Arial" w:hAnsi="Arial" w:cs="Arial"/>
          <w:lang w:val="en"/>
        </w:rPr>
        <w:t xml:space="preserve">two </w:t>
      </w:r>
      <w:r w:rsidRPr="003512B8">
        <w:rPr>
          <w:rFonts w:ascii="Arial" w:hAnsi="Arial" w:cs="Arial"/>
          <w:lang w:val="en"/>
        </w:rPr>
        <w:t>village</w:t>
      </w:r>
      <w:r w:rsidR="005A23DB">
        <w:rPr>
          <w:rFonts w:ascii="Arial" w:hAnsi="Arial" w:cs="Arial"/>
          <w:lang w:val="en"/>
        </w:rPr>
        <w:t>s</w:t>
      </w:r>
      <w:r w:rsidRPr="003512B8">
        <w:rPr>
          <w:rFonts w:ascii="Arial" w:hAnsi="Arial" w:cs="Arial"/>
          <w:lang w:val="en"/>
        </w:rPr>
        <w:t xml:space="preserve"> by committee members in </w:t>
      </w:r>
      <w:r w:rsidR="00BF45CC">
        <w:rPr>
          <w:rFonts w:ascii="Arial" w:hAnsi="Arial" w:cs="Arial"/>
          <w:lang w:val="en"/>
        </w:rPr>
        <w:t>August 2016</w:t>
      </w:r>
      <w:r w:rsidRPr="003512B8">
        <w:rPr>
          <w:rFonts w:ascii="Arial" w:hAnsi="Arial" w:cs="Arial"/>
          <w:lang w:val="en"/>
        </w:rPr>
        <w:t xml:space="preserve">.  Questions included requests for information about age, gender and employment status of residents as well as space for lists of issues and concerns to supplement the ones raised during the village events.  The number of responses was in line with statistical norms for this type of consultation – providing </w:t>
      </w:r>
      <w:r w:rsidR="00665593" w:rsidRPr="003512B8">
        <w:rPr>
          <w:rFonts w:ascii="Arial" w:hAnsi="Arial" w:cs="Arial"/>
          <w:lang w:val="en"/>
        </w:rPr>
        <w:t xml:space="preserve">indicative </w:t>
      </w:r>
      <w:r w:rsidRPr="003512B8">
        <w:rPr>
          <w:rFonts w:ascii="Arial" w:hAnsi="Arial" w:cs="Arial"/>
          <w:lang w:val="en"/>
        </w:rPr>
        <w:t xml:space="preserve">information from sections of the community rather than truly </w:t>
      </w:r>
      <w:r w:rsidR="00665593" w:rsidRPr="003512B8">
        <w:rPr>
          <w:rFonts w:ascii="Arial" w:hAnsi="Arial" w:cs="Arial"/>
          <w:lang w:val="en"/>
        </w:rPr>
        <w:t xml:space="preserve">authoritative </w:t>
      </w:r>
      <w:r w:rsidRPr="003512B8">
        <w:rPr>
          <w:rFonts w:ascii="Arial" w:hAnsi="Arial" w:cs="Arial"/>
          <w:lang w:val="en"/>
        </w:rPr>
        <w:t>responses from all groups.  That said, the information was very useful</w:t>
      </w:r>
      <w:r w:rsidR="00665593" w:rsidRPr="003512B8">
        <w:rPr>
          <w:rFonts w:ascii="Arial" w:hAnsi="Arial" w:cs="Arial"/>
          <w:lang w:val="en"/>
        </w:rPr>
        <w:t>, enabled everyone who wanted to participate to do so</w:t>
      </w:r>
      <w:r w:rsidRPr="003512B8">
        <w:rPr>
          <w:rFonts w:ascii="Arial" w:hAnsi="Arial" w:cs="Arial"/>
          <w:lang w:val="en"/>
        </w:rPr>
        <w:t xml:space="preserve"> and greatly helped in the a</w:t>
      </w:r>
      <w:r w:rsidR="003512B8" w:rsidRPr="003512B8">
        <w:rPr>
          <w:rFonts w:ascii="Arial" w:hAnsi="Arial" w:cs="Arial"/>
          <w:lang w:val="en"/>
        </w:rPr>
        <w:t>ssembly of the subsequent plan.</w:t>
      </w:r>
    </w:p>
    <w:p w14:paraId="4251E7C1" w14:textId="77777777" w:rsidR="00D5111D" w:rsidRDefault="00D5111D" w:rsidP="00EF77FD">
      <w:pPr>
        <w:pStyle w:val="anchors-processed"/>
        <w:rPr>
          <w:rFonts w:ascii="Arial" w:hAnsi="Arial" w:cs="Arial"/>
          <w:lang w:val="en"/>
        </w:rPr>
      </w:pPr>
    </w:p>
    <w:p w14:paraId="5B34BF1D" w14:textId="77777777" w:rsidR="00D5111D" w:rsidRPr="00D5111D" w:rsidRDefault="00D5111D" w:rsidP="00EF77FD">
      <w:pPr>
        <w:pStyle w:val="anchors-processed"/>
        <w:rPr>
          <w:rFonts w:ascii="Arial" w:hAnsi="Arial" w:cs="Arial"/>
          <w:b/>
          <w:bCs/>
          <w:lang w:val="en"/>
        </w:rPr>
      </w:pPr>
      <w:r w:rsidRPr="00D5111D">
        <w:rPr>
          <w:rFonts w:ascii="Arial" w:hAnsi="Arial" w:cs="Arial"/>
          <w:b/>
          <w:bCs/>
          <w:lang w:val="en"/>
        </w:rPr>
        <w:t>The 2019 Update Process</w:t>
      </w:r>
    </w:p>
    <w:p w14:paraId="119499DF" w14:textId="77777777" w:rsidR="00D5111D" w:rsidRDefault="00D5111D" w:rsidP="00EF77FD">
      <w:pPr>
        <w:pStyle w:val="anchors-processed"/>
        <w:rPr>
          <w:rFonts w:ascii="Arial" w:hAnsi="Arial" w:cs="Arial"/>
          <w:lang w:val="en"/>
        </w:rPr>
      </w:pPr>
      <w:r>
        <w:rPr>
          <w:rFonts w:ascii="Arial" w:hAnsi="Arial" w:cs="Arial"/>
          <w:lang w:val="en"/>
        </w:rPr>
        <w:t xml:space="preserve">It was agreed as part of the original 2018 Plan that we would have an annual review process in order to keep our Community-led Plan up to date and relevant to the </w:t>
      </w:r>
      <w:r>
        <w:rPr>
          <w:rFonts w:ascii="Arial" w:hAnsi="Arial" w:cs="Arial"/>
          <w:lang w:val="en"/>
        </w:rPr>
        <w:lastRenderedPageBreak/>
        <w:t xml:space="preserve">residents.  As a result, a </w:t>
      </w:r>
      <w:r w:rsidR="00491616">
        <w:rPr>
          <w:rFonts w:ascii="Arial" w:hAnsi="Arial" w:cs="Arial"/>
          <w:lang w:val="en"/>
        </w:rPr>
        <w:t xml:space="preserve">Steering Committee </w:t>
      </w:r>
      <w:r>
        <w:rPr>
          <w:rFonts w:ascii="Arial" w:hAnsi="Arial" w:cs="Arial"/>
          <w:lang w:val="en"/>
        </w:rPr>
        <w:t>meeting was held in June 2019 to identify key changes, review the Action Plan items and recommend changes to reflect progress, or lack thereof, over the previous 12 months.  This then led to the production of a draft Report and Action Plan.</w:t>
      </w:r>
    </w:p>
    <w:p w14:paraId="0CDFCDCA" w14:textId="77777777" w:rsidR="00D5111D" w:rsidRDefault="00D5111D" w:rsidP="00EF77FD">
      <w:pPr>
        <w:pStyle w:val="anchors-processed"/>
        <w:rPr>
          <w:rFonts w:ascii="Arial" w:hAnsi="Arial" w:cs="Arial"/>
          <w:lang w:val="en"/>
        </w:rPr>
      </w:pPr>
      <w:r>
        <w:rPr>
          <w:rFonts w:ascii="Arial" w:hAnsi="Arial" w:cs="Arial"/>
          <w:lang w:val="en"/>
        </w:rPr>
        <w:t>The existence of the draft was then promulgated by a variety of means to ensure the widest possible awareness and maximum opportunity for comments from all residents who wished to do so.  Following a suitable period for responses to be made, those received were considered by the committee for inclusion and a final draft Report and Action Plan were produced.</w:t>
      </w:r>
    </w:p>
    <w:p w14:paraId="00E686B1" w14:textId="3DAA93A9" w:rsidR="00D5111D" w:rsidRDefault="00D5111D" w:rsidP="00EF77FD">
      <w:pPr>
        <w:pStyle w:val="anchors-processed"/>
        <w:rPr>
          <w:rFonts w:ascii="Arial" w:hAnsi="Arial" w:cs="Arial"/>
          <w:lang w:val="en"/>
        </w:rPr>
      </w:pPr>
      <w:r>
        <w:rPr>
          <w:rFonts w:ascii="Arial" w:hAnsi="Arial" w:cs="Arial"/>
          <w:lang w:val="en"/>
        </w:rPr>
        <w:t xml:space="preserve">This final draft was then made available for one month prior to it being released as the official Community-led Plan for </w:t>
      </w:r>
      <w:proofErr w:type="spellStart"/>
      <w:r>
        <w:rPr>
          <w:rFonts w:ascii="Arial" w:hAnsi="Arial" w:cs="Arial"/>
          <w:lang w:val="en"/>
        </w:rPr>
        <w:t>Humbleton</w:t>
      </w:r>
      <w:proofErr w:type="spellEnd"/>
      <w:r>
        <w:rPr>
          <w:rFonts w:ascii="Arial" w:hAnsi="Arial" w:cs="Arial"/>
          <w:lang w:val="en"/>
        </w:rPr>
        <w:t xml:space="preserve"> &amp; </w:t>
      </w:r>
      <w:proofErr w:type="spellStart"/>
      <w:r>
        <w:rPr>
          <w:rFonts w:ascii="Arial" w:hAnsi="Arial" w:cs="Arial"/>
          <w:lang w:val="en"/>
        </w:rPr>
        <w:t>Flinton</w:t>
      </w:r>
      <w:proofErr w:type="spellEnd"/>
      <w:r>
        <w:rPr>
          <w:rFonts w:ascii="Arial" w:hAnsi="Arial" w:cs="Arial"/>
          <w:lang w:val="en"/>
        </w:rPr>
        <w:t xml:space="preserve"> for 2019.  It </w:t>
      </w:r>
      <w:r w:rsidR="00870FFB">
        <w:rPr>
          <w:rFonts w:ascii="Arial" w:hAnsi="Arial" w:cs="Arial"/>
          <w:lang w:val="en"/>
        </w:rPr>
        <w:t>was</w:t>
      </w:r>
      <w:r>
        <w:rPr>
          <w:rFonts w:ascii="Arial" w:hAnsi="Arial" w:cs="Arial"/>
          <w:lang w:val="en"/>
        </w:rPr>
        <w:t xml:space="preserve"> intended to follow a similar process in 2020.</w:t>
      </w:r>
    </w:p>
    <w:p w14:paraId="26C9F2A5" w14:textId="77777777" w:rsidR="008E7A94" w:rsidRDefault="008E7A94" w:rsidP="00EF77FD">
      <w:pPr>
        <w:pStyle w:val="anchors-processed"/>
        <w:rPr>
          <w:rFonts w:ascii="Arial" w:hAnsi="Arial" w:cs="Arial"/>
          <w:lang w:val="en"/>
        </w:rPr>
      </w:pPr>
    </w:p>
    <w:p w14:paraId="2C6E5C37" w14:textId="77777777" w:rsidR="008E7A94" w:rsidRDefault="008E7A94" w:rsidP="00EF77FD">
      <w:pPr>
        <w:pStyle w:val="anchors-processed"/>
        <w:rPr>
          <w:rFonts w:ascii="Arial" w:hAnsi="Arial" w:cs="Arial"/>
          <w:lang w:val="en"/>
        </w:rPr>
      </w:pPr>
      <w:r>
        <w:rPr>
          <w:noProof/>
          <w:color w:val="2D381F"/>
        </w:rPr>
        <w:drawing>
          <wp:inline distT="0" distB="0" distL="0" distR="0" wp14:anchorId="52E05283" wp14:editId="02CA53BF">
            <wp:extent cx="5238750" cy="2943225"/>
            <wp:effectExtent l="0" t="0" r="0" b="9525"/>
            <wp:docPr id="2" name="Picture 2" descr="http://www.humbleton.org.uk/Data/Sites/66/media/GalleryImages/4768/WebImages/dsc_4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mbleton.org.uk/Data/Sites/66/media/GalleryImages/4768/WebImages/dsc_44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14:paraId="20D478C5" w14:textId="77777777" w:rsidR="007B1C28" w:rsidRDefault="007B1C28" w:rsidP="00EF77FD">
      <w:pPr>
        <w:pStyle w:val="anchors-processed"/>
        <w:rPr>
          <w:rFonts w:ascii="Arial" w:hAnsi="Arial" w:cs="Arial"/>
          <w:i/>
          <w:lang w:val="en"/>
        </w:rPr>
      </w:pPr>
      <w:r w:rsidRPr="007B1C28">
        <w:rPr>
          <w:rFonts w:ascii="Arial" w:hAnsi="Arial" w:cs="Arial"/>
          <w:i/>
          <w:lang w:val="en"/>
        </w:rPr>
        <w:t>St Peter’s Church</w:t>
      </w:r>
    </w:p>
    <w:p w14:paraId="1229E40A" w14:textId="77777777" w:rsidR="00153D2D" w:rsidRPr="007B1C28" w:rsidRDefault="00153D2D" w:rsidP="00EF77FD">
      <w:pPr>
        <w:pStyle w:val="anchors-processed"/>
        <w:rPr>
          <w:rFonts w:ascii="Arial" w:hAnsi="Arial" w:cs="Arial"/>
          <w:i/>
          <w:lang w:val="en"/>
        </w:rPr>
      </w:pPr>
    </w:p>
    <w:p w14:paraId="1DFC1E74" w14:textId="6120FEEE" w:rsidR="003C41B5" w:rsidRDefault="003C41B5" w:rsidP="003C41B5">
      <w:pPr>
        <w:pStyle w:val="anchors-processed"/>
        <w:rPr>
          <w:rFonts w:ascii="Arial" w:hAnsi="Arial" w:cs="Arial"/>
          <w:b/>
          <w:bCs/>
          <w:lang w:val="en"/>
        </w:rPr>
      </w:pPr>
      <w:r w:rsidRPr="00D5111D">
        <w:rPr>
          <w:rFonts w:ascii="Arial" w:hAnsi="Arial" w:cs="Arial"/>
          <w:b/>
          <w:bCs/>
          <w:lang w:val="en"/>
        </w:rPr>
        <w:t xml:space="preserve">The </w:t>
      </w:r>
      <w:r>
        <w:rPr>
          <w:rFonts w:ascii="Arial" w:hAnsi="Arial" w:cs="Arial"/>
          <w:b/>
          <w:bCs/>
          <w:lang w:val="en"/>
        </w:rPr>
        <w:t>202</w:t>
      </w:r>
      <w:r w:rsidR="002907EA">
        <w:rPr>
          <w:rFonts w:ascii="Arial" w:hAnsi="Arial" w:cs="Arial"/>
          <w:b/>
          <w:bCs/>
          <w:lang w:val="en"/>
        </w:rPr>
        <w:t>3</w:t>
      </w:r>
      <w:r w:rsidRPr="00D5111D">
        <w:rPr>
          <w:rFonts w:ascii="Arial" w:hAnsi="Arial" w:cs="Arial"/>
          <w:b/>
          <w:bCs/>
          <w:lang w:val="en"/>
        </w:rPr>
        <w:t xml:space="preserve"> Update Process</w:t>
      </w:r>
    </w:p>
    <w:p w14:paraId="6B3D6E89" w14:textId="07D55CE6" w:rsidR="003C41B5" w:rsidRDefault="003C41B5" w:rsidP="003C41B5">
      <w:pPr>
        <w:pStyle w:val="anchors-processed"/>
        <w:rPr>
          <w:rFonts w:ascii="Arial" w:hAnsi="Arial" w:cs="Arial"/>
          <w:lang w:val="en"/>
        </w:rPr>
      </w:pPr>
      <w:r w:rsidRPr="003C41B5">
        <w:rPr>
          <w:rFonts w:ascii="Arial" w:hAnsi="Arial" w:cs="Arial"/>
          <w:lang w:val="en"/>
        </w:rPr>
        <w:t xml:space="preserve">The </w:t>
      </w:r>
      <w:r w:rsidR="00870FFB">
        <w:rPr>
          <w:rFonts w:ascii="Arial" w:hAnsi="Arial" w:cs="Arial"/>
          <w:lang w:val="en"/>
        </w:rPr>
        <w:t xml:space="preserve">2019 </w:t>
      </w:r>
      <w:r w:rsidRPr="003C41B5">
        <w:rPr>
          <w:rFonts w:ascii="Arial" w:hAnsi="Arial" w:cs="Arial"/>
          <w:lang w:val="en"/>
        </w:rPr>
        <w:t>aim of updating every year</w:t>
      </w:r>
      <w:r>
        <w:rPr>
          <w:rFonts w:ascii="Arial" w:hAnsi="Arial" w:cs="Arial"/>
          <w:lang w:val="en"/>
        </w:rPr>
        <w:t xml:space="preserve"> was not achieved due to the COVID pandemic.  Instead, once the worst of this was over, it was decided to run a short update process in 2022</w:t>
      </w:r>
      <w:r w:rsidR="002907EA">
        <w:rPr>
          <w:rFonts w:ascii="Arial" w:hAnsi="Arial" w:cs="Arial"/>
          <w:lang w:val="en"/>
        </w:rPr>
        <w:t>-3</w:t>
      </w:r>
      <w:r>
        <w:rPr>
          <w:rFonts w:ascii="Arial" w:hAnsi="Arial" w:cs="Arial"/>
          <w:lang w:val="en"/>
        </w:rPr>
        <w:t xml:space="preserve"> to keep the Community Plan relevant and up-to-date with an intent to conduct a more thorough consultation </w:t>
      </w:r>
      <w:r w:rsidR="00870FFB">
        <w:rPr>
          <w:rFonts w:ascii="Arial" w:hAnsi="Arial" w:cs="Arial"/>
          <w:lang w:val="en"/>
        </w:rPr>
        <w:t>and publish a</w:t>
      </w:r>
      <w:r>
        <w:rPr>
          <w:rFonts w:ascii="Arial" w:hAnsi="Arial" w:cs="Arial"/>
          <w:lang w:val="en"/>
        </w:rPr>
        <w:t xml:space="preserve">n </w:t>
      </w:r>
      <w:r w:rsidR="00870FFB">
        <w:rPr>
          <w:rFonts w:ascii="Arial" w:hAnsi="Arial" w:cs="Arial"/>
          <w:lang w:val="en"/>
        </w:rPr>
        <w:t xml:space="preserve">update in </w:t>
      </w:r>
      <w:r>
        <w:rPr>
          <w:rFonts w:ascii="Arial" w:hAnsi="Arial" w:cs="Arial"/>
          <w:lang w:val="en"/>
        </w:rPr>
        <w:t>2024.</w:t>
      </w:r>
    </w:p>
    <w:p w14:paraId="248BE791" w14:textId="0FDCF32F" w:rsidR="003C41B5" w:rsidRDefault="003C41B5" w:rsidP="003C41B5">
      <w:pPr>
        <w:pStyle w:val="anchors-processed"/>
        <w:rPr>
          <w:rFonts w:ascii="Arial" w:hAnsi="Arial" w:cs="Arial"/>
          <w:lang w:val="en"/>
        </w:rPr>
      </w:pPr>
      <w:r>
        <w:rPr>
          <w:rFonts w:ascii="Arial" w:hAnsi="Arial" w:cs="Arial"/>
          <w:lang w:val="en"/>
        </w:rPr>
        <w:t>As a result, the 2022</w:t>
      </w:r>
      <w:r w:rsidR="002907EA">
        <w:rPr>
          <w:rFonts w:ascii="Arial" w:hAnsi="Arial" w:cs="Arial"/>
          <w:lang w:val="en"/>
        </w:rPr>
        <w:t>-3</w:t>
      </w:r>
      <w:r>
        <w:rPr>
          <w:rFonts w:ascii="Arial" w:hAnsi="Arial" w:cs="Arial"/>
          <w:lang w:val="en"/>
        </w:rPr>
        <w:t xml:space="preserve"> update was completed from October </w:t>
      </w:r>
      <w:r w:rsidR="002907EA">
        <w:rPr>
          <w:rFonts w:ascii="Arial" w:hAnsi="Arial" w:cs="Arial"/>
          <w:lang w:val="en"/>
        </w:rPr>
        <w:t xml:space="preserve">to May </w:t>
      </w:r>
      <w:r>
        <w:rPr>
          <w:rFonts w:ascii="Arial" w:hAnsi="Arial" w:cs="Arial"/>
          <w:lang w:val="en"/>
        </w:rPr>
        <w:t xml:space="preserve">and took the form of an update by the </w:t>
      </w:r>
      <w:r w:rsidR="00870FFB">
        <w:rPr>
          <w:rFonts w:ascii="Arial" w:hAnsi="Arial" w:cs="Arial"/>
          <w:lang w:val="en"/>
        </w:rPr>
        <w:t>Steering Committee</w:t>
      </w:r>
      <w:r>
        <w:rPr>
          <w:rFonts w:ascii="Arial" w:hAnsi="Arial" w:cs="Arial"/>
          <w:lang w:val="en"/>
        </w:rPr>
        <w:t xml:space="preserve">, </w:t>
      </w:r>
      <w:r w:rsidR="002907EA">
        <w:rPr>
          <w:rFonts w:ascii="Arial" w:hAnsi="Arial" w:cs="Arial"/>
          <w:lang w:val="en"/>
        </w:rPr>
        <w:t xml:space="preserve">a meeting of the Parish Council and </w:t>
      </w:r>
      <w:r>
        <w:rPr>
          <w:rFonts w:ascii="Arial" w:hAnsi="Arial" w:cs="Arial"/>
          <w:lang w:val="en"/>
        </w:rPr>
        <w:t xml:space="preserve">a short consultation period using social media and then the publication of this Report in </w:t>
      </w:r>
      <w:r w:rsidR="002907EA">
        <w:rPr>
          <w:rFonts w:ascii="Arial" w:hAnsi="Arial" w:cs="Arial"/>
          <w:lang w:val="en"/>
        </w:rPr>
        <w:t>May</w:t>
      </w:r>
      <w:r>
        <w:rPr>
          <w:rFonts w:ascii="Arial" w:hAnsi="Arial" w:cs="Arial"/>
          <w:lang w:val="en"/>
        </w:rPr>
        <w:t xml:space="preserve"> 202</w:t>
      </w:r>
      <w:r w:rsidR="002907EA">
        <w:rPr>
          <w:rFonts w:ascii="Arial" w:hAnsi="Arial" w:cs="Arial"/>
          <w:lang w:val="en"/>
        </w:rPr>
        <w:t>3</w:t>
      </w:r>
      <w:r>
        <w:rPr>
          <w:rFonts w:ascii="Arial" w:hAnsi="Arial" w:cs="Arial"/>
          <w:lang w:val="en"/>
        </w:rPr>
        <w:t>.</w:t>
      </w:r>
    </w:p>
    <w:p w14:paraId="78C74FEA" w14:textId="48556A08" w:rsidR="003C41B5" w:rsidRDefault="003C41B5" w:rsidP="003C41B5">
      <w:pPr>
        <w:pStyle w:val="anchors-processed"/>
        <w:rPr>
          <w:rFonts w:ascii="Arial" w:hAnsi="Arial" w:cs="Arial"/>
          <w:lang w:val="en"/>
        </w:rPr>
      </w:pPr>
      <w:r>
        <w:rPr>
          <w:rFonts w:ascii="Arial" w:hAnsi="Arial" w:cs="Arial"/>
          <w:lang w:val="en"/>
        </w:rPr>
        <w:t xml:space="preserve">One positive outcome from this process, is that we have noticed how much has been achieved since the start of the process.  These changes are reflected </w:t>
      </w:r>
      <w:r w:rsidR="00870FFB">
        <w:rPr>
          <w:rFonts w:ascii="Arial" w:hAnsi="Arial" w:cs="Arial"/>
          <w:lang w:val="en"/>
        </w:rPr>
        <w:t>beneath</w:t>
      </w:r>
      <w:r w:rsidR="00B0630D">
        <w:rPr>
          <w:rFonts w:ascii="Arial" w:hAnsi="Arial" w:cs="Arial"/>
          <w:lang w:val="en"/>
        </w:rPr>
        <w:t xml:space="preserve"> the original paragraphs below.</w:t>
      </w:r>
    </w:p>
    <w:p w14:paraId="67634499" w14:textId="664B95B8" w:rsidR="00B0630D" w:rsidRDefault="00B0630D" w:rsidP="003C41B5">
      <w:pPr>
        <w:pStyle w:val="anchors-processed"/>
        <w:rPr>
          <w:rFonts w:ascii="Arial" w:hAnsi="Arial" w:cs="Arial"/>
          <w:lang w:val="en"/>
        </w:rPr>
      </w:pPr>
    </w:p>
    <w:p w14:paraId="6C1E13E2" w14:textId="77777777" w:rsidR="003512B8" w:rsidRDefault="003512B8" w:rsidP="003512B8">
      <w:pPr>
        <w:autoSpaceDE w:val="0"/>
        <w:autoSpaceDN w:val="0"/>
        <w:adjustRightInd w:val="0"/>
        <w:spacing w:after="0" w:line="240" w:lineRule="auto"/>
        <w:rPr>
          <w:rFonts w:ascii="Arial" w:hAnsi="Arial" w:cs="Arial"/>
          <w:b/>
          <w:sz w:val="24"/>
          <w:szCs w:val="24"/>
        </w:rPr>
      </w:pPr>
      <w:r w:rsidRPr="003512B8">
        <w:rPr>
          <w:rFonts w:ascii="Arial" w:hAnsi="Arial" w:cs="Arial"/>
          <w:b/>
          <w:sz w:val="24"/>
          <w:szCs w:val="24"/>
        </w:rPr>
        <w:lastRenderedPageBreak/>
        <w:t xml:space="preserve">Report </w:t>
      </w:r>
      <w:r w:rsidR="007B1C28">
        <w:rPr>
          <w:rFonts w:ascii="Arial" w:hAnsi="Arial" w:cs="Arial"/>
          <w:b/>
          <w:sz w:val="24"/>
          <w:szCs w:val="24"/>
        </w:rPr>
        <w:t>Conclusions</w:t>
      </w:r>
    </w:p>
    <w:p w14:paraId="58EDA8CB" w14:textId="77777777" w:rsidR="003512B8" w:rsidRDefault="003512B8" w:rsidP="003512B8">
      <w:pPr>
        <w:autoSpaceDE w:val="0"/>
        <w:autoSpaceDN w:val="0"/>
        <w:adjustRightInd w:val="0"/>
        <w:spacing w:after="0" w:line="240" w:lineRule="auto"/>
        <w:rPr>
          <w:rFonts w:ascii="Arial" w:hAnsi="Arial" w:cs="Arial"/>
          <w:b/>
          <w:sz w:val="24"/>
          <w:szCs w:val="24"/>
        </w:rPr>
      </w:pPr>
    </w:p>
    <w:p w14:paraId="30715454" w14:textId="01AB9154" w:rsidR="003512B8" w:rsidRDefault="00870FFB" w:rsidP="003512B8">
      <w:pPr>
        <w:autoSpaceDE w:val="0"/>
        <w:autoSpaceDN w:val="0"/>
        <w:adjustRightInd w:val="0"/>
        <w:spacing w:after="0" w:line="240" w:lineRule="auto"/>
        <w:rPr>
          <w:rFonts w:ascii="Arial" w:hAnsi="Arial" w:cs="Arial"/>
          <w:sz w:val="24"/>
          <w:szCs w:val="24"/>
        </w:rPr>
      </w:pPr>
      <w:r>
        <w:rPr>
          <w:rFonts w:ascii="Arial" w:hAnsi="Arial" w:cs="Arial"/>
          <w:sz w:val="24"/>
          <w:szCs w:val="24"/>
        </w:rPr>
        <w:t>In 2022, t</w:t>
      </w:r>
      <w:r w:rsidR="003512B8" w:rsidRPr="003512B8">
        <w:rPr>
          <w:rFonts w:ascii="Arial" w:hAnsi="Arial" w:cs="Arial"/>
          <w:sz w:val="24"/>
          <w:szCs w:val="24"/>
        </w:rPr>
        <w:t xml:space="preserve">he Steering Committee </w:t>
      </w:r>
      <w:r w:rsidR="00491616">
        <w:rPr>
          <w:rFonts w:ascii="Arial" w:hAnsi="Arial" w:cs="Arial"/>
          <w:sz w:val="24"/>
          <w:szCs w:val="24"/>
        </w:rPr>
        <w:t xml:space="preserve">continues to </w:t>
      </w:r>
      <w:r w:rsidR="003512B8" w:rsidRPr="003512B8">
        <w:rPr>
          <w:rFonts w:ascii="Arial" w:hAnsi="Arial" w:cs="Arial"/>
          <w:sz w:val="24"/>
          <w:szCs w:val="24"/>
        </w:rPr>
        <w:t xml:space="preserve">believe that </w:t>
      </w:r>
      <w:r w:rsidR="00B0630D">
        <w:rPr>
          <w:rFonts w:ascii="Arial" w:hAnsi="Arial" w:cs="Arial"/>
          <w:sz w:val="24"/>
          <w:szCs w:val="24"/>
        </w:rPr>
        <w:t>this updated</w:t>
      </w:r>
      <w:r w:rsidR="00491616">
        <w:rPr>
          <w:rFonts w:ascii="Arial" w:hAnsi="Arial" w:cs="Arial"/>
          <w:sz w:val="24"/>
          <w:szCs w:val="24"/>
        </w:rPr>
        <w:t xml:space="preserve"> </w:t>
      </w:r>
      <w:r w:rsidR="003512B8" w:rsidRPr="003512B8">
        <w:rPr>
          <w:rFonts w:ascii="Arial" w:hAnsi="Arial" w:cs="Arial"/>
          <w:sz w:val="24"/>
          <w:szCs w:val="24"/>
        </w:rPr>
        <w:t xml:space="preserve">report has accurately recorded the opinions of those who </w:t>
      </w:r>
      <w:r w:rsidR="00491616">
        <w:rPr>
          <w:rFonts w:ascii="Arial" w:hAnsi="Arial" w:cs="Arial"/>
          <w:sz w:val="24"/>
          <w:szCs w:val="24"/>
        </w:rPr>
        <w:t>have been prepared to express them, either during the original process or through informal and formal consultation since then</w:t>
      </w:r>
      <w:r w:rsidR="003512B8" w:rsidRPr="003512B8">
        <w:rPr>
          <w:rFonts w:ascii="Arial" w:hAnsi="Arial" w:cs="Arial"/>
          <w:sz w:val="24"/>
          <w:szCs w:val="24"/>
        </w:rPr>
        <w:t xml:space="preserve">. </w:t>
      </w:r>
      <w:r w:rsidR="00491616">
        <w:rPr>
          <w:rFonts w:ascii="Arial" w:hAnsi="Arial" w:cs="Arial"/>
          <w:sz w:val="24"/>
          <w:szCs w:val="24"/>
        </w:rPr>
        <w:t>It continues to be a fact that</w:t>
      </w:r>
      <w:r w:rsidR="003512B8" w:rsidRPr="003512B8">
        <w:rPr>
          <w:rFonts w:ascii="Arial" w:hAnsi="Arial" w:cs="Arial"/>
          <w:sz w:val="24"/>
          <w:szCs w:val="24"/>
        </w:rPr>
        <w:t xml:space="preserve"> not everyone replied to the questionnaire</w:t>
      </w:r>
      <w:r w:rsidR="00491616">
        <w:rPr>
          <w:rFonts w:ascii="Arial" w:hAnsi="Arial" w:cs="Arial"/>
          <w:sz w:val="24"/>
          <w:szCs w:val="24"/>
        </w:rPr>
        <w:t xml:space="preserve">, </w:t>
      </w:r>
      <w:r w:rsidR="003512B8" w:rsidRPr="003512B8">
        <w:rPr>
          <w:rFonts w:ascii="Arial" w:hAnsi="Arial" w:cs="Arial"/>
          <w:sz w:val="24"/>
          <w:szCs w:val="24"/>
        </w:rPr>
        <w:t>not all of those who did reply answered all the questions</w:t>
      </w:r>
      <w:r w:rsidR="00491616">
        <w:rPr>
          <w:rFonts w:ascii="Arial" w:hAnsi="Arial" w:cs="Arial"/>
          <w:sz w:val="24"/>
          <w:szCs w:val="24"/>
        </w:rPr>
        <w:t xml:space="preserve"> and not everyone has expressed an opinion since the Report was published</w:t>
      </w:r>
      <w:r w:rsidR="003512B8" w:rsidRPr="003512B8">
        <w:rPr>
          <w:rFonts w:ascii="Arial" w:hAnsi="Arial" w:cs="Arial"/>
          <w:sz w:val="24"/>
          <w:szCs w:val="24"/>
        </w:rPr>
        <w:t xml:space="preserve">. </w:t>
      </w:r>
      <w:r w:rsidR="00491616">
        <w:rPr>
          <w:rFonts w:ascii="Arial" w:hAnsi="Arial" w:cs="Arial"/>
          <w:sz w:val="24"/>
          <w:szCs w:val="24"/>
        </w:rPr>
        <w:t>Clearly, w</w:t>
      </w:r>
      <w:r w:rsidR="003512B8" w:rsidRPr="003512B8">
        <w:rPr>
          <w:rFonts w:ascii="Arial" w:hAnsi="Arial" w:cs="Arial"/>
          <w:sz w:val="24"/>
          <w:szCs w:val="24"/>
        </w:rPr>
        <w:t xml:space="preserve">e cannot be certain that this report is fully representative of the views of the whole community, but it </w:t>
      </w:r>
      <w:r w:rsidR="00491616">
        <w:rPr>
          <w:rFonts w:ascii="Arial" w:hAnsi="Arial" w:cs="Arial"/>
          <w:sz w:val="24"/>
          <w:szCs w:val="24"/>
        </w:rPr>
        <w:t xml:space="preserve">seems reasonable to conclude that it </w:t>
      </w:r>
      <w:r w:rsidR="003512B8" w:rsidRPr="003512B8">
        <w:rPr>
          <w:rFonts w:ascii="Arial" w:hAnsi="Arial" w:cs="Arial"/>
          <w:sz w:val="24"/>
          <w:szCs w:val="24"/>
        </w:rPr>
        <w:t xml:space="preserve">is likely that those who mind most about the environment in which they live </w:t>
      </w:r>
      <w:r w:rsidR="00B0630D">
        <w:rPr>
          <w:rFonts w:ascii="Arial" w:hAnsi="Arial" w:cs="Arial"/>
          <w:sz w:val="24"/>
          <w:szCs w:val="24"/>
        </w:rPr>
        <w:t xml:space="preserve">will </w:t>
      </w:r>
      <w:r w:rsidR="003512B8" w:rsidRPr="003512B8">
        <w:rPr>
          <w:rFonts w:ascii="Arial" w:hAnsi="Arial" w:cs="Arial"/>
          <w:sz w:val="24"/>
          <w:szCs w:val="24"/>
        </w:rPr>
        <w:t>have given us their comments.</w:t>
      </w:r>
    </w:p>
    <w:p w14:paraId="06BCF987" w14:textId="77777777" w:rsidR="006433ED" w:rsidRDefault="006433ED" w:rsidP="003512B8">
      <w:pPr>
        <w:autoSpaceDE w:val="0"/>
        <w:autoSpaceDN w:val="0"/>
        <w:adjustRightInd w:val="0"/>
        <w:spacing w:after="0" w:line="240" w:lineRule="auto"/>
        <w:rPr>
          <w:rFonts w:ascii="Arial" w:hAnsi="Arial" w:cs="Arial"/>
          <w:sz w:val="24"/>
          <w:szCs w:val="24"/>
        </w:rPr>
      </w:pPr>
    </w:p>
    <w:p w14:paraId="1ABD6FCF" w14:textId="77777777" w:rsidR="006433ED" w:rsidRDefault="006433ED" w:rsidP="003512B8">
      <w:pPr>
        <w:autoSpaceDE w:val="0"/>
        <w:autoSpaceDN w:val="0"/>
        <w:adjustRightInd w:val="0"/>
        <w:spacing w:after="0" w:line="240" w:lineRule="auto"/>
        <w:rPr>
          <w:rFonts w:ascii="Arial" w:hAnsi="Arial" w:cs="Arial"/>
          <w:sz w:val="24"/>
          <w:szCs w:val="24"/>
        </w:rPr>
      </w:pPr>
      <w:r>
        <w:rPr>
          <w:rFonts w:ascii="Arial" w:hAnsi="Arial" w:cs="Arial"/>
          <w:sz w:val="24"/>
          <w:szCs w:val="24"/>
        </w:rPr>
        <w:t>Four overarching conclusions about the village population can be derived from the Consultation Process:</w:t>
      </w:r>
    </w:p>
    <w:p w14:paraId="707721C7" w14:textId="77777777" w:rsidR="006433ED" w:rsidRDefault="006433ED" w:rsidP="003512B8">
      <w:pPr>
        <w:autoSpaceDE w:val="0"/>
        <w:autoSpaceDN w:val="0"/>
        <w:adjustRightInd w:val="0"/>
        <w:spacing w:after="0" w:line="240" w:lineRule="auto"/>
        <w:rPr>
          <w:rFonts w:ascii="Arial" w:hAnsi="Arial" w:cs="Arial"/>
          <w:sz w:val="24"/>
          <w:szCs w:val="24"/>
        </w:rPr>
      </w:pPr>
    </w:p>
    <w:p w14:paraId="2557B75F" w14:textId="77777777" w:rsidR="00FD393A" w:rsidRPr="006433ED" w:rsidRDefault="006433ED" w:rsidP="006433ED">
      <w:pPr>
        <w:numPr>
          <w:ilvl w:val="0"/>
          <w:numId w:val="6"/>
        </w:numPr>
        <w:autoSpaceDE w:val="0"/>
        <w:autoSpaceDN w:val="0"/>
        <w:adjustRightInd w:val="0"/>
        <w:spacing w:after="0" w:line="240" w:lineRule="auto"/>
        <w:rPr>
          <w:rFonts w:ascii="Arial" w:hAnsi="Arial" w:cs="Arial"/>
          <w:sz w:val="24"/>
          <w:szCs w:val="24"/>
        </w:rPr>
      </w:pPr>
      <w:r>
        <w:rPr>
          <w:rFonts w:ascii="Arial" w:hAnsi="Arial" w:cs="Arial"/>
          <w:sz w:val="24"/>
          <w:szCs w:val="24"/>
          <w:lang w:val="en-US"/>
        </w:rPr>
        <w:t>We have a m</w:t>
      </w:r>
      <w:r w:rsidR="00FD393A" w:rsidRPr="006433ED">
        <w:rPr>
          <w:rFonts w:ascii="Arial" w:hAnsi="Arial" w:cs="Arial"/>
          <w:sz w:val="24"/>
          <w:szCs w:val="24"/>
          <w:lang w:val="en-US"/>
        </w:rPr>
        <w:t>ix of Ages, Activity and Home Ownership</w:t>
      </w:r>
    </w:p>
    <w:p w14:paraId="31227687" w14:textId="77777777" w:rsidR="006433ED" w:rsidRPr="006433ED" w:rsidRDefault="006433ED" w:rsidP="006433ED">
      <w:pPr>
        <w:numPr>
          <w:ilvl w:val="1"/>
          <w:numId w:val="6"/>
        </w:numPr>
        <w:autoSpaceDE w:val="0"/>
        <w:autoSpaceDN w:val="0"/>
        <w:adjustRightInd w:val="0"/>
        <w:spacing w:after="0" w:line="240" w:lineRule="auto"/>
        <w:rPr>
          <w:rFonts w:ascii="Arial" w:hAnsi="Arial" w:cs="Arial"/>
          <w:sz w:val="24"/>
          <w:szCs w:val="24"/>
        </w:rPr>
      </w:pPr>
      <w:r>
        <w:rPr>
          <w:rFonts w:ascii="Arial" w:hAnsi="Arial" w:cs="Arial"/>
          <w:sz w:val="24"/>
          <w:szCs w:val="24"/>
          <w:lang w:val="en-US"/>
        </w:rPr>
        <w:t xml:space="preserve">The needs of young, middle-aged and old will </w:t>
      </w:r>
      <w:r w:rsidR="001A334C">
        <w:rPr>
          <w:rFonts w:ascii="Arial" w:hAnsi="Arial" w:cs="Arial"/>
          <w:sz w:val="24"/>
          <w:szCs w:val="24"/>
          <w:lang w:val="en-US"/>
        </w:rPr>
        <w:t xml:space="preserve">need </w:t>
      </w:r>
      <w:r>
        <w:rPr>
          <w:rFonts w:ascii="Arial" w:hAnsi="Arial" w:cs="Arial"/>
          <w:sz w:val="24"/>
          <w:szCs w:val="24"/>
          <w:lang w:val="en-US"/>
        </w:rPr>
        <w:t>to be taken into account</w:t>
      </w:r>
    </w:p>
    <w:p w14:paraId="1229E9AB" w14:textId="77777777" w:rsidR="00FD393A" w:rsidRPr="006433ED" w:rsidRDefault="006433ED" w:rsidP="006433ED">
      <w:pPr>
        <w:numPr>
          <w:ilvl w:val="0"/>
          <w:numId w:val="6"/>
        </w:numPr>
        <w:autoSpaceDE w:val="0"/>
        <w:autoSpaceDN w:val="0"/>
        <w:adjustRightInd w:val="0"/>
        <w:spacing w:after="0" w:line="240" w:lineRule="auto"/>
        <w:rPr>
          <w:rFonts w:ascii="Arial" w:hAnsi="Arial" w:cs="Arial"/>
          <w:sz w:val="24"/>
          <w:szCs w:val="24"/>
        </w:rPr>
      </w:pPr>
      <w:r>
        <w:rPr>
          <w:rFonts w:ascii="Arial" w:hAnsi="Arial" w:cs="Arial"/>
          <w:sz w:val="24"/>
          <w:szCs w:val="24"/>
          <w:lang w:val="en-US"/>
        </w:rPr>
        <w:t>There is n</w:t>
      </w:r>
      <w:r w:rsidR="00FD393A" w:rsidRPr="006433ED">
        <w:rPr>
          <w:rFonts w:ascii="Arial" w:hAnsi="Arial" w:cs="Arial"/>
          <w:sz w:val="24"/>
          <w:szCs w:val="24"/>
          <w:lang w:val="en-US"/>
        </w:rPr>
        <w:t>o reported Unemployment</w:t>
      </w:r>
    </w:p>
    <w:p w14:paraId="6CF609AE" w14:textId="77777777" w:rsidR="006433ED" w:rsidRPr="006433ED" w:rsidRDefault="006433ED" w:rsidP="006433ED">
      <w:pPr>
        <w:numPr>
          <w:ilvl w:val="1"/>
          <w:numId w:val="6"/>
        </w:numPr>
        <w:autoSpaceDE w:val="0"/>
        <w:autoSpaceDN w:val="0"/>
        <w:adjustRightInd w:val="0"/>
        <w:spacing w:after="0" w:line="240" w:lineRule="auto"/>
        <w:rPr>
          <w:rFonts w:ascii="Arial" w:hAnsi="Arial" w:cs="Arial"/>
          <w:sz w:val="24"/>
          <w:szCs w:val="24"/>
        </w:rPr>
      </w:pPr>
      <w:r>
        <w:rPr>
          <w:rFonts w:ascii="Arial" w:hAnsi="Arial" w:cs="Arial"/>
          <w:sz w:val="24"/>
          <w:szCs w:val="24"/>
          <w:lang w:val="en-US"/>
        </w:rPr>
        <w:t>Generating new employment opportunities is likely to be less important to residents than maintaining what we have and enabling access to employment locations</w:t>
      </w:r>
    </w:p>
    <w:p w14:paraId="35DE39C5" w14:textId="77777777" w:rsidR="00FD393A" w:rsidRPr="006433ED" w:rsidRDefault="00FD393A" w:rsidP="006433ED">
      <w:pPr>
        <w:numPr>
          <w:ilvl w:val="0"/>
          <w:numId w:val="6"/>
        </w:numPr>
        <w:autoSpaceDE w:val="0"/>
        <w:autoSpaceDN w:val="0"/>
        <w:adjustRightInd w:val="0"/>
        <w:spacing w:after="0" w:line="240" w:lineRule="auto"/>
        <w:rPr>
          <w:rFonts w:ascii="Arial" w:hAnsi="Arial" w:cs="Arial"/>
          <w:sz w:val="24"/>
          <w:szCs w:val="24"/>
        </w:rPr>
      </w:pPr>
      <w:r w:rsidRPr="006433ED">
        <w:rPr>
          <w:rFonts w:ascii="Arial" w:hAnsi="Arial" w:cs="Arial"/>
          <w:sz w:val="24"/>
          <w:szCs w:val="24"/>
          <w:lang w:val="en-US"/>
        </w:rPr>
        <w:t xml:space="preserve">Most </w:t>
      </w:r>
      <w:r w:rsidR="006433ED">
        <w:rPr>
          <w:rFonts w:ascii="Arial" w:hAnsi="Arial" w:cs="Arial"/>
          <w:sz w:val="24"/>
          <w:szCs w:val="24"/>
          <w:lang w:val="en-US"/>
        </w:rPr>
        <w:t xml:space="preserve">residents </w:t>
      </w:r>
      <w:r w:rsidRPr="006433ED">
        <w:rPr>
          <w:rFonts w:ascii="Arial" w:hAnsi="Arial" w:cs="Arial"/>
          <w:sz w:val="24"/>
          <w:szCs w:val="24"/>
          <w:lang w:val="en-US"/>
        </w:rPr>
        <w:t>moved into the villages from elsewhere in the East Riding</w:t>
      </w:r>
    </w:p>
    <w:p w14:paraId="295B013A" w14:textId="77777777" w:rsidR="006433ED" w:rsidRPr="006433ED" w:rsidRDefault="002C2568" w:rsidP="006433ED">
      <w:pPr>
        <w:numPr>
          <w:ilvl w:val="1"/>
          <w:numId w:val="6"/>
        </w:numPr>
        <w:autoSpaceDE w:val="0"/>
        <w:autoSpaceDN w:val="0"/>
        <w:adjustRightInd w:val="0"/>
        <w:spacing w:after="0" w:line="240" w:lineRule="auto"/>
        <w:rPr>
          <w:rFonts w:ascii="Arial" w:hAnsi="Arial" w:cs="Arial"/>
          <w:sz w:val="24"/>
          <w:szCs w:val="24"/>
        </w:rPr>
      </w:pPr>
      <w:r>
        <w:rPr>
          <w:rFonts w:ascii="Arial" w:hAnsi="Arial" w:cs="Arial"/>
          <w:sz w:val="24"/>
          <w:szCs w:val="24"/>
          <w:lang w:val="en-US"/>
        </w:rPr>
        <w:t>They were very familiar with the area and</w:t>
      </w:r>
      <w:r w:rsidR="00992AD3">
        <w:rPr>
          <w:rFonts w:ascii="Arial" w:hAnsi="Arial" w:cs="Arial"/>
          <w:sz w:val="24"/>
          <w:szCs w:val="24"/>
          <w:lang w:val="en-US"/>
        </w:rPr>
        <w:t xml:space="preserve"> its positives and negatives before they moved here</w:t>
      </w:r>
    </w:p>
    <w:p w14:paraId="234ACC90" w14:textId="77777777" w:rsidR="00FD393A" w:rsidRPr="006433ED" w:rsidRDefault="00FD393A" w:rsidP="006433ED">
      <w:pPr>
        <w:numPr>
          <w:ilvl w:val="0"/>
          <w:numId w:val="6"/>
        </w:numPr>
        <w:autoSpaceDE w:val="0"/>
        <w:autoSpaceDN w:val="0"/>
        <w:adjustRightInd w:val="0"/>
        <w:spacing w:after="0" w:line="240" w:lineRule="auto"/>
        <w:rPr>
          <w:rFonts w:ascii="Arial" w:hAnsi="Arial" w:cs="Arial"/>
          <w:sz w:val="24"/>
          <w:szCs w:val="24"/>
        </w:rPr>
      </w:pPr>
      <w:r w:rsidRPr="006433ED">
        <w:rPr>
          <w:rFonts w:ascii="Arial" w:hAnsi="Arial" w:cs="Arial"/>
          <w:sz w:val="24"/>
          <w:szCs w:val="24"/>
          <w:lang w:val="en-US"/>
        </w:rPr>
        <w:t xml:space="preserve">Many </w:t>
      </w:r>
      <w:r w:rsidR="006433ED">
        <w:rPr>
          <w:rFonts w:ascii="Arial" w:hAnsi="Arial" w:cs="Arial"/>
          <w:sz w:val="24"/>
          <w:szCs w:val="24"/>
          <w:lang w:val="en-US"/>
        </w:rPr>
        <w:t xml:space="preserve">people here </w:t>
      </w:r>
      <w:r w:rsidRPr="006433ED">
        <w:rPr>
          <w:rFonts w:ascii="Arial" w:hAnsi="Arial" w:cs="Arial"/>
          <w:sz w:val="24"/>
          <w:szCs w:val="24"/>
          <w:lang w:val="en-US"/>
        </w:rPr>
        <w:t xml:space="preserve">are long-term </w:t>
      </w:r>
      <w:r w:rsidR="006433ED">
        <w:rPr>
          <w:rFonts w:ascii="Arial" w:hAnsi="Arial" w:cs="Arial"/>
          <w:sz w:val="24"/>
          <w:szCs w:val="24"/>
          <w:lang w:val="en-US"/>
        </w:rPr>
        <w:t xml:space="preserve">(greater than 10 years) </w:t>
      </w:r>
      <w:r w:rsidRPr="006433ED">
        <w:rPr>
          <w:rFonts w:ascii="Arial" w:hAnsi="Arial" w:cs="Arial"/>
          <w:sz w:val="24"/>
          <w:szCs w:val="24"/>
          <w:lang w:val="en-US"/>
        </w:rPr>
        <w:t>residents</w:t>
      </w:r>
    </w:p>
    <w:p w14:paraId="07967686" w14:textId="77777777" w:rsidR="006433ED" w:rsidRPr="00BF45CC" w:rsidRDefault="006433ED" w:rsidP="003512B8">
      <w:pPr>
        <w:numPr>
          <w:ilvl w:val="1"/>
          <w:numId w:val="6"/>
        </w:numPr>
        <w:autoSpaceDE w:val="0"/>
        <w:autoSpaceDN w:val="0"/>
        <w:adjustRightInd w:val="0"/>
        <w:spacing w:after="0" w:line="240" w:lineRule="auto"/>
        <w:rPr>
          <w:rFonts w:ascii="Arial" w:hAnsi="Arial" w:cs="Arial"/>
          <w:sz w:val="24"/>
          <w:szCs w:val="24"/>
        </w:rPr>
      </w:pPr>
      <w:r>
        <w:rPr>
          <w:rFonts w:ascii="Arial" w:hAnsi="Arial" w:cs="Arial"/>
          <w:sz w:val="24"/>
          <w:szCs w:val="24"/>
          <w:lang w:val="en-US"/>
        </w:rPr>
        <w:t>People have a long-term stake in the future of our community</w:t>
      </w:r>
    </w:p>
    <w:p w14:paraId="324DADB9" w14:textId="77777777" w:rsidR="003512B8" w:rsidRDefault="003512B8" w:rsidP="003512B8">
      <w:pPr>
        <w:autoSpaceDE w:val="0"/>
        <w:autoSpaceDN w:val="0"/>
        <w:adjustRightInd w:val="0"/>
        <w:spacing w:after="0" w:line="240" w:lineRule="auto"/>
        <w:rPr>
          <w:rFonts w:ascii="Arial" w:hAnsi="Arial" w:cs="Arial"/>
          <w:b/>
          <w:sz w:val="24"/>
          <w:szCs w:val="24"/>
        </w:rPr>
      </w:pPr>
    </w:p>
    <w:p w14:paraId="690E7124" w14:textId="77777777" w:rsidR="007B1C28" w:rsidRDefault="007B1C28" w:rsidP="007B1C28">
      <w:pPr>
        <w:autoSpaceDE w:val="0"/>
        <w:autoSpaceDN w:val="0"/>
        <w:adjustRightInd w:val="0"/>
        <w:spacing w:after="0" w:line="240" w:lineRule="auto"/>
        <w:rPr>
          <w:rFonts w:ascii="Arial" w:hAnsi="Arial" w:cs="Arial"/>
          <w:b/>
          <w:sz w:val="24"/>
          <w:szCs w:val="24"/>
        </w:rPr>
      </w:pPr>
      <w:r w:rsidRPr="007B1C28">
        <w:rPr>
          <w:rFonts w:ascii="Arial" w:hAnsi="Arial" w:cs="Arial"/>
          <w:b/>
          <w:sz w:val="24"/>
          <w:szCs w:val="24"/>
        </w:rPr>
        <w:t>Survey Results</w:t>
      </w:r>
    </w:p>
    <w:p w14:paraId="6A17513C" w14:textId="77777777" w:rsidR="007B1C28" w:rsidRPr="007B1C28" w:rsidRDefault="007B1C28" w:rsidP="007B1C28">
      <w:pPr>
        <w:autoSpaceDE w:val="0"/>
        <w:autoSpaceDN w:val="0"/>
        <w:adjustRightInd w:val="0"/>
        <w:spacing w:after="0" w:line="240" w:lineRule="auto"/>
        <w:rPr>
          <w:rFonts w:ascii="Arial" w:hAnsi="Arial" w:cs="Arial"/>
          <w:b/>
          <w:sz w:val="24"/>
          <w:szCs w:val="24"/>
        </w:rPr>
      </w:pPr>
    </w:p>
    <w:p w14:paraId="1B945EDD" w14:textId="77777777" w:rsidR="003512B8" w:rsidRPr="003512B8" w:rsidRDefault="003512B8" w:rsidP="003512B8">
      <w:pPr>
        <w:autoSpaceDE w:val="0"/>
        <w:autoSpaceDN w:val="0"/>
        <w:adjustRightInd w:val="0"/>
        <w:spacing w:after="0" w:line="240" w:lineRule="auto"/>
        <w:rPr>
          <w:rFonts w:ascii="Arial" w:hAnsi="Arial" w:cs="Arial"/>
          <w:sz w:val="24"/>
          <w:szCs w:val="24"/>
        </w:rPr>
      </w:pPr>
      <w:r w:rsidRPr="003512B8">
        <w:rPr>
          <w:rFonts w:ascii="Arial" w:hAnsi="Arial" w:cs="Arial"/>
          <w:sz w:val="24"/>
          <w:szCs w:val="24"/>
        </w:rPr>
        <w:t xml:space="preserve">The </w:t>
      </w:r>
      <w:r w:rsidR="0041680F">
        <w:rPr>
          <w:rFonts w:ascii="Arial" w:hAnsi="Arial" w:cs="Arial"/>
          <w:sz w:val="24"/>
          <w:szCs w:val="24"/>
        </w:rPr>
        <w:t>‘headline issues’</w:t>
      </w:r>
      <w:r>
        <w:rPr>
          <w:rFonts w:ascii="Arial" w:hAnsi="Arial" w:cs="Arial"/>
          <w:sz w:val="24"/>
          <w:szCs w:val="24"/>
        </w:rPr>
        <w:t xml:space="preserve"> </w:t>
      </w:r>
      <w:r w:rsidR="00992AD3">
        <w:rPr>
          <w:rFonts w:ascii="Arial" w:hAnsi="Arial" w:cs="Arial"/>
          <w:sz w:val="24"/>
          <w:szCs w:val="24"/>
        </w:rPr>
        <w:t xml:space="preserve">from the Consultation Process </w:t>
      </w:r>
      <w:r>
        <w:rPr>
          <w:rFonts w:ascii="Arial" w:hAnsi="Arial" w:cs="Arial"/>
          <w:sz w:val="24"/>
          <w:szCs w:val="24"/>
        </w:rPr>
        <w:t>were:</w:t>
      </w:r>
    </w:p>
    <w:p w14:paraId="260805A0" w14:textId="77777777" w:rsidR="004B6DAB" w:rsidRDefault="004B6DAB" w:rsidP="00EF77FD">
      <w:pPr>
        <w:pStyle w:val="anchors-processed"/>
        <w:rPr>
          <w:rFonts w:ascii="Arial" w:hAnsi="Arial" w:cs="Arial"/>
          <w:lang w:val="en"/>
        </w:rPr>
      </w:pPr>
    </w:p>
    <w:p w14:paraId="1CCC8D97" w14:textId="4D50D279" w:rsidR="00FD393A" w:rsidRPr="00B0630D" w:rsidRDefault="00FD393A" w:rsidP="00466DC0">
      <w:pPr>
        <w:pStyle w:val="anchors-processed"/>
        <w:numPr>
          <w:ilvl w:val="0"/>
          <w:numId w:val="8"/>
        </w:numPr>
        <w:rPr>
          <w:rFonts w:ascii="Arial" w:hAnsi="Arial" w:cs="Arial"/>
        </w:rPr>
      </w:pPr>
      <w:r w:rsidRPr="0041680F">
        <w:rPr>
          <w:rFonts w:ascii="Arial" w:hAnsi="Arial" w:cs="Arial"/>
          <w:b/>
          <w:lang w:val="en-US"/>
        </w:rPr>
        <w:t>Sp</w:t>
      </w:r>
      <w:r w:rsidR="00992AD3" w:rsidRPr="0041680F">
        <w:rPr>
          <w:rFonts w:ascii="Arial" w:hAnsi="Arial" w:cs="Arial"/>
          <w:b/>
          <w:lang w:val="en-US"/>
        </w:rPr>
        <w:t xml:space="preserve">eeding Traffic </w:t>
      </w:r>
      <w:r w:rsidR="00992AD3">
        <w:rPr>
          <w:rFonts w:ascii="Arial" w:hAnsi="Arial" w:cs="Arial"/>
          <w:lang w:val="en-US"/>
        </w:rPr>
        <w:t xml:space="preserve">– This </w:t>
      </w:r>
      <w:r w:rsidR="00DC2C0E">
        <w:rPr>
          <w:rFonts w:ascii="Arial" w:hAnsi="Arial" w:cs="Arial"/>
          <w:lang w:val="en-US"/>
        </w:rPr>
        <w:t xml:space="preserve">originally </w:t>
      </w:r>
      <w:r w:rsidR="00992AD3">
        <w:rPr>
          <w:rFonts w:ascii="Arial" w:hAnsi="Arial" w:cs="Arial"/>
          <w:lang w:val="en-US"/>
        </w:rPr>
        <w:t xml:space="preserve">came mostly (but not exclusively) from </w:t>
      </w:r>
      <w:proofErr w:type="spellStart"/>
      <w:r w:rsidR="00992AD3">
        <w:rPr>
          <w:rFonts w:ascii="Arial" w:hAnsi="Arial" w:cs="Arial"/>
          <w:lang w:val="en-US"/>
        </w:rPr>
        <w:t>Flinton</w:t>
      </w:r>
      <w:proofErr w:type="spellEnd"/>
      <w:r w:rsidR="00992AD3">
        <w:rPr>
          <w:rFonts w:ascii="Arial" w:hAnsi="Arial" w:cs="Arial"/>
          <w:lang w:val="en-US"/>
        </w:rPr>
        <w:t xml:space="preserve"> residents relating to the B1238</w:t>
      </w:r>
      <w:r w:rsidR="00DC2C0E">
        <w:rPr>
          <w:rFonts w:ascii="Arial" w:hAnsi="Arial" w:cs="Arial"/>
          <w:lang w:val="en-US"/>
        </w:rPr>
        <w:t xml:space="preserve"> but is also being raised increasingly by </w:t>
      </w:r>
      <w:proofErr w:type="spellStart"/>
      <w:r w:rsidR="00DC2C0E">
        <w:rPr>
          <w:rFonts w:ascii="Arial" w:hAnsi="Arial" w:cs="Arial"/>
          <w:lang w:val="en-US"/>
        </w:rPr>
        <w:t>H</w:t>
      </w:r>
      <w:r w:rsidR="00153D2D">
        <w:rPr>
          <w:rFonts w:ascii="Arial" w:hAnsi="Arial" w:cs="Arial"/>
          <w:lang w:val="en-US"/>
        </w:rPr>
        <w:t>u</w:t>
      </w:r>
      <w:r w:rsidR="00DC2C0E">
        <w:rPr>
          <w:rFonts w:ascii="Arial" w:hAnsi="Arial" w:cs="Arial"/>
          <w:lang w:val="en-US"/>
        </w:rPr>
        <w:t>mbleton</w:t>
      </w:r>
      <w:proofErr w:type="spellEnd"/>
      <w:r w:rsidR="00DC2C0E">
        <w:rPr>
          <w:rFonts w:ascii="Arial" w:hAnsi="Arial" w:cs="Arial"/>
          <w:lang w:val="en-US"/>
        </w:rPr>
        <w:t xml:space="preserve"> residents as well</w:t>
      </w:r>
      <w:r w:rsidR="00BC493D">
        <w:rPr>
          <w:rFonts w:ascii="Arial" w:hAnsi="Arial" w:cs="Arial"/>
          <w:lang w:val="en-US"/>
        </w:rPr>
        <w:t>.  Traffic levels on our roads have remained broadly unchanged in recent years, but there are enduring concerns about speeding through the village</w:t>
      </w:r>
      <w:r w:rsidR="00DC2C0E">
        <w:rPr>
          <w:rFonts w:ascii="Arial" w:hAnsi="Arial" w:cs="Arial"/>
          <w:lang w:val="en-US"/>
        </w:rPr>
        <w:t>s</w:t>
      </w:r>
      <w:r w:rsidR="00BC493D">
        <w:rPr>
          <w:rFonts w:ascii="Arial" w:hAnsi="Arial" w:cs="Arial"/>
          <w:lang w:val="en-US"/>
        </w:rPr>
        <w:t>.  At residents’ request the Council</w:t>
      </w:r>
      <w:r w:rsidR="001A334C">
        <w:rPr>
          <w:rFonts w:ascii="Arial" w:hAnsi="Arial" w:cs="Arial"/>
          <w:lang w:val="en-US"/>
        </w:rPr>
        <w:t xml:space="preserve"> (ERYC)</w:t>
      </w:r>
      <w:r w:rsidR="00BC493D">
        <w:rPr>
          <w:rFonts w:ascii="Arial" w:hAnsi="Arial" w:cs="Arial"/>
          <w:lang w:val="en-US"/>
        </w:rPr>
        <w:t xml:space="preserve"> conducted a survey on the B1238 in </w:t>
      </w:r>
      <w:r w:rsidR="00DF2966">
        <w:rPr>
          <w:rFonts w:ascii="Arial" w:hAnsi="Arial" w:cs="Arial"/>
          <w:lang w:val="en-US"/>
        </w:rPr>
        <w:t xml:space="preserve">early </w:t>
      </w:r>
      <w:r w:rsidR="00BC493D">
        <w:rPr>
          <w:rFonts w:ascii="Arial" w:hAnsi="Arial" w:cs="Arial"/>
          <w:lang w:val="en-US"/>
        </w:rPr>
        <w:t xml:space="preserve">2017 to assess the level of speeding, but findings were inconclusive (partly due to the siting of the equipment).  </w:t>
      </w:r>
      <w:r w:rsidR="00DC2C0E">
        <w:rPr>
          <w:rFonts w:ascii="Arial" w:hAnsi="Arial" w:cs="Arial"/>
          <w:lang w:val="en-US"/>
        </w:rPr>
        <w:t xml:space="preserve">Despite </w:t>
      </w:r>
      <w:r w:rsidR="004A142B">
        <w:rPr>
          <w:rFonts w:ascii="Arial" w:hAnsi="Arial" w:cs="Arial"/>
          <w:lang w:val="en-US"/>
        </w:rPr>
        <w:t xml:space="preserve">our </w:t>
      </w:r>
      <w:r w:rsidR="00DC2C0E">
        <w:rPr>
          <w:rFonts w:ascii="Arial" w:hAnsi="Arial" w:cs="Arial"/>
          <w:lang w:val="en-US"/>
        </w:rPr>
        <w:t>more recent but unscientific evidence-gathering, t</w:t>
      </w:r>
      <w:r w:rsidR="00BC493D">
        <w:rPr>
          <w:rFonts w:ascii="Arial" w:hAnsi="Arial" w:cs="Arial"/>
          <w:lang w:val="en-US"/>
        </w:rPr>
        <w:t xml:space="preserve">he Council’s view </w:t>
      </w:r>
      <w:r w:rsidR="00DC2C0E">
        <w:rPr>
          <w:rFonts w:ascii="Arial" w:hAnsi="Arial" w:cs="Arial"/>
          <w:lang w:val="en-US"/>
        </w:rPr>
        <w:t>remains</w:t>
      </w:r>
      <w:r w:rsidR="00BC493D">
        <w:rPr>
          <w:rFonts w:ascii="Arial" w:hAnsi="Arial" w:cs="Arial"/>
          <w:lang w:val="en-US"/>
        </w:rPr>
        <w:t xml:space="preserve"> that, although </w:t>
      </w:r>
      <w:r w:rsidR="00DC2C0E">
        <w:rPr>
          <w:rFonts w:ascii="Arial" w:hAnsi="Arial" w:cs="Arial"/>
          <w:lang w:val="en-US"/>
        </w:rPr>
        <w:t>there is</w:t>
      </w:r>
      <w:r w:rsidR="00BC493D">
        <w:rPr>
          <w:rFonts w:ascii="Arial" w:hAnsi="Arial" w:cs="Arial"/>
          <w:lang w:val="en-US"/>
        </w:rPr>
        <w:t xml:space="preserve"> conclusive evidence of speeding</w:t>
      </w:r>
      <w:r w:rsidR="00285323">
        <w:rPr>
          <w:rFonts w:ascii="Arial" w:hAnsi="Arial" w:cs="Arial"/>
          <w:lang w:val="en-US"/>
        </w:rPr>
        <w:t>,</w:t>
      </w:r>
      <w:r w:rsidR="00BC493D">
        <w:rPr>
          <w:rFonts w:ascii="Arial" w:hAnsi="Arial" w:cs="Arial"/>
          <w:lang w:val="en-US"/>
        </w:rPr>
        <w:t xml:space="preserve"> it </w:t>
      </w:r>
      <w:r w:rsidR="00DC2C0E">
        <w:rPr>
          <w:rFonts w:ascii="Arial" w:hAnsi="Arial" w:cs="Arial"/>
          <w:lang w:val="en-US"/>
        </w:rPr>
        <w:t>is</w:t>
      </w:r>
      <w:r w:rsidR="00BC493D">
        <w:rPr>
          <w:rFonts w:ascii="Arial" w:hAnsi="Arial" w:cs="Arial"/>
          <w:lang w:val="en-US"/>
        </w:rPr>
        <w:t xml:space="preserve"> not of a sufficient severity to warrant provision of a permanent facility or regular law-enforcement presence.</w:t>
      </w:r>
      <w:r w:rsidR="00BF45CC">
        <w:rPr>
          <w:rFonts w:ascii="Arial" w:hAnsi="Arial" w:cs="Arial"/>
          <w:lang w:val="en-US"/>
        </w:rPr>
        <w:t xml:space="preserve">  We will need to continue to monitor this and </w:t>
      </w:r>
      <w:r w:rsidR="00DC2C0E">
        <w:rPr>
          <w:rFonts w:ascii="Arial" w:hAnsi="Arial" w:cs="Arial"/>
          <w:lang w:val="en-US"/>
        </w:rPr>
        <w:t xml:space="preserve">have </w:t>
      </w:r>
      <w:r w:rsidR="00BF45CC">
        <w:rPr>
          <w:rFonts w:ascii="Arial" w:hAnsi="Arial" w:cs="Arial"/>
          <w:lang w:val="en-US"/>
        </w:rPr>
        <w:t>re-approach</w:t>
      </w:r>
      <w:r w:rsidR="00DC2C0E">
        <w:rPr>
          <w:rFonts w:ascii="Arial" w:hAnsi="Arial" w:cs="Arial"/>
          <w:lang w:val="en-US"/>
        </w:rPr>
        <w:t>ed</w:t>
      </w:r>
      <w:r w:rsidR="00BF45CC">
        <w:rPr>
          <w:rFonts w:ascii="Arial" w:hAnsi="Arial" w:cs="Arial"/>
          <w:lang w:val="en-US"/>
        </w:rPr>
        <w:t xml:space="preserve"> </w:t>
      </w:r>
      <w:r w:rsidR="00DC2C0E">
        <w:rPr>
          <w:rFonts w:ascii="Arial" w:hAnsi="Arial" w:cs="Arial"/>
          <w:lang w:val="en-US"/>
        </w:rPr>
        <w:t xml:space="preserve">Humberside Police </w:t>
      </w:r>
      <w:r w:rsidR="00EF33E0">
        <w:rPr>
          <w:rFonts w:ascii="Arial" w:hAnsi="Arial" w:cs="Arial"/>
          <w:lang w:val="en-US"/>
        </w:rPr>
        <w:t xml:space="preserve">through our diligent local PCSO </w:t>
      </w:r>
      <w:r w:rsidR="00DC2C0E">
        <w:rPr>
          <w:rFonts w:ascii="Arial" w:hAnsi="Arial" w:cs="Arial"/>
          <w:lang w:val="en-US"/>
        </w:rPr>
        <w:t>as it has not improved</w:t>
      </w:r>
      <w:r w:rsidR="00BF45CC">
        <w:rPr>
          <w:rFonts w:ascii="Arial" w:hAnsi="Arial" w:cs="Arial"/>
          <w:lang w:val="en-US"/>
        </w:rPr>
        <w:t>.</w:t>
      </w:r>
      <w:r w:rsidR="00A5374F">
        <w:rPr>
          <w:rFonts w:ascii="Arial" w:hAnsi="Arial" w:cs="Arial"/>
          <w:lang w:val="en-US"/>
        </w:rPr>
        <w:t xml:space="preserve">  </w:t>
      </w:r>
      <w:r w:rsidR="00DC2C0E">
        <w:rPr>
          <w:rFonts w:ascii="Arial" w:hAnsi="Arial" w:cs="Arial"/>
          <w:lang w:val="en-US"/>
        </w:rPr>
        <w:t>One suggestion is that residents could be trained to use hand-held speed devices for use in both villages when police personnel are not available.  I</w:t>
      </w:r>
      <w:r w:rsidR="00A5374F">
        <w:rPr>
          <w:rFonts w:ascii="Arial" w:hAnsi="Arial" w:cs="Arial"/>
          <w:lang w:val="en-US"/>
        </w:rPr>
        <w:t xml:space="preserve">n </w:t>
      </w:r>
      <w:proofErr w:type="spellStart"/>
      <w:r w:rsidR="00A5374F">
        <w:rPr>
          <w:rFonts w:ascii="Arial" w:hAnsi="Arial" w:cs="Arial"/>
          <w:lang w:val="en-US"/>
        </w:rPr>
        <w:t>Humbleton</w:t>
      </w:r>
      <w:proofErr w:type="spellEnd"/>
      <w:r w:rsidR="00DC2C0E">
        <w:rPr>
          <w:rFonts w:ascii="Arial" w:hAnsi="Arial" w:cs="Arial"/>
          <w:lang w:val="en-US"/>
        </w:rPr>
        <w:t>,</w:t>
      </w:r>
      <w:r w:rsidR="00A5374F">
        <w:rPr>
          <w:rFonts w:ascii="Arial" w:hAnsi="Arial" w:cs="Arial"/>
          <w:lang w:val="en-US"/>
        </w:rPr>
        <w:t xml:space="preserve"> </w:t>
      </w:r>
      <w:r w:rsidR="00DC2C0E">
        <w:rPr>
          <w:rFonts w:ascii="Arial" w:hAnsi="Arial" w:cs="Arial"/>
          <w:lang w:val="en-US"/>
        </w:rPr>
        <w:t xml:space="preserve">on-road parking </w:t>
      </w:r>
      <w:r w:rsidR="00A5374F">
        <w:rPr>
          <w:rFonts w:ascii="Arial" w:hAnsi="Arial" w:cs="Arial"/>
          <w:lang w:val="en-US"/>
        </w:rPr>
        <w:t>was also seen as a factor for traffic as it reduces the available road width and may obscure drivers’ views of children on the roadside</w:t>
      </w:r>
    </w:p>
    <w:p w14:paraId="30A74A4B" w14:textId="440719FE" w:rsidR="00B0630D" w:rsidRPr="00A5374F" w:rsidRDefault="00B0630D" w:rsidP="00B0630D">
      <w:pPr>
        <w:pStyle w:val="anchors-processed"/>
        <w:numPr>
          <w:ilvl w:val="1"/>
          <w:numId w:val="8"/>
        </w:numPr>
        <w:rPr>
          <w:rFonts w:ascii="Arial" w:hAnsi="Arial" w:cs="Arial"/>
        </w:rPr>
      </w:pPr>
      <w:r>
        <w:rPr>
          <w:rFonts w:ascii="Arial" w:hAnsi="Arial" w:cs="Arial"/>
          <w:b/>
          <w:lang w:val="en-US"/>
        </w:rPr>
        <w:lastRenderedPageBreak/>
        <w:t>202</w:t>
      </w:r>
      <w:r w:rsidR="002907EA">
        <w:rPr>
          <w:rFonts w:ascii="Arial" w:hAnsi="Arial" w:cs="Arial"/>
          <w:b/>
          <w:lang w:val="en-US"/>
        </w:rPr>
        <w:t>3</w:t>
      </w:r>
      <w:r>
        <w:rPr>
          <w:rFonts w:ascii="Arial" w:hAnsi="Arial" w:cs="Arial"/>
          <w:b/>
          <w:lang w:val="en-US"/>
        </w:rPr>
        <w:t xml:space="preserve"> Update</w:t>
      </w:r>
      <w:r w:rsidRPr="00B0630D">
        <w:rPr>
          <w:rFonts w:ascii="Arial" w:hAnsi="Arial" w:cs="Arial"/>
        </w:rPr>
        <w:t>.</w:t>
      </w:r>
      <w:r>
        <w:rPr>
          <w:rFonts w:ascii="Arial" w:hAnsi="Arial" w:cs="Arial"/>
        </w:rPr>
        <w:t xml:space="preserve">  As part of a Humberside Police initiative, in November 2019 a number of villagers formed a Community Speed Watch (CSW) in both </w:t>
      </w:r>
      <w:proofErr w:type="spellStart"/>
      <w:r>
        <w:rPr>
          <w:rFonts w:ascii="Arial" w:hAnsi="Arial" w:cs="Arial"/>
        </w:rPr>
        <w:t>Humbleton</w:t>
      </w:r>
      <w:proofErr w:type="spellEnd"/>
      <w:r>
        <w:rPr>
          <w:rFonts w:ascii="Arial" w:hAnsi="Arial" w:cs="Arial"/>
        </w:rPr>
        <w:t xml:space="preserve"> and </w:t>
      </w:r>
      <w:proofErr w:type="spellStart"/>
      <w:r>
        <w:rPr>
          <w:rFonts w:ascii="Arial" w:hAnsi="Arial" w:cs="Arial"/>
        </w:rPr>
        <w:t>Flinton</w:t>
      </w:r>
      <w:proofErr w:type="spellEnd"/>
      <w:r>
        <w:rPr>
          <w:rFonts w:ascii="Arial" w:hAnsi="Arial" w:cs="Arial"/>
        </w:rPr>
        <w:t xml:space="preserve">.  Since then, the </w:t>
      </w:r>
      <w:proofErr w:type="spellStart"/>
      <w:r>
        <w:rPr>
          <w:rFonts w:ascii="Arial" w:hAnsi="Arial" w:cs="Arial"/>
        </w:rPr>
        <w:t>Flinton</w:t>
      </w:r>
      <w:proofErr w:type="spellEnd"/>
      <w:r>
        <w:rPr>
          <w:rFonts w:ascii="Arial" w:hAnsi="Arial" w:cs="Arial"/>
        </w:rPr>
        <w:t xml:space="preserve"> group has remained active and can often be seen at the roadside, collecting information on speeding vehicles to be actioned by the Police.  The </w:t>
      </w:r>
      <w:proofErr w:type="spellStart"/>
      <w:r>
        <w:rPr>
          <w:rFonts w:ascii="Arial" w:hAnsi="Arial" w:cs="Arial"/>
        </w:rPr>
        <w:t>Humbleton</w:t>
      </w:r>
      <w:proofErr w:type="spellEnd"/>
      <w:r>
        <w:rPr>
          <w:rFonts w:ascii="Arial" w:hAnsi="Arial" w:cs="Arial"/>
        </w:rPr>
        <w:t xml:space="preserve"> group </w:t>
      </w:r>
      <w:r w:rsidR="000127AF">
        <w:rPr>
          <w:rFonts w:ascii="Arial" w:hAnsi="Arial" w:cs="Arial"/>
        </w:rPr>
        <w:t xml:space="preserve">never had sufficient volunteers and have ceased operations – we can therefore safely conclude that speeding is no longer of sufficient concern </w:t>
      </w:r>
      <w:r w:rsidR="001E4259">
        <w:rPr>
          <w:rFonts w:ascii="Arial" w:hAnsi="Arial" w:cs="Arial"/>
        </w:rPr>
        <w:t>to the residents of</w:t>
      </w:r>
      <w:r w:rsidR="000127AF">
        <w:rPr>
          <w:rFonts w:ascii="Arial" w:hAnsi="Arial" w:cs="Arial"/>
        </w:rPr>
        <w:t xml:space="preserve"> </w:t>
      </w:r>
      <w:proofErr w:type="spellStart"/>
      <w:r w:rsidR="000127AF">
        <w:rPr>
          <w:rFonts w:ascii="Arial" w:hAnsi="Arial" w:cs="Arial"/>
        </w:rPr>
        <w:t>Humbleton</w:t>
      </w:r>
      <w:proofErr w:type="spellEnd"/>
      <w:r w:rsidR="001E4259">
        <w:rPr>
          <w:rFonts w:ascii="Arial" w:hAnsi="Arial" w:cs="Arial"/>
        </w:rPr>
        <w:t xml:space="preserve">, but continues to be an issue for </w:t>
      </w:r>
      <w:proofErr w:type="spellStart"/>
      <w:r w:rsidR="001E4259">
        <w:rPr>
          <w:rFonts w:ascii="Arial" w:hAnsi="Arial" w:cs="Arial"/>
        </w:rPr>
        <w:t>Flinton</w:t>
      </w:r>
      <w:proofErr w:type="spellEnd"/>
      <w:r w:rsidR="000127AF">
        <w:rPr>
          <w:rFonts w:ascii="Arial" w:hAnsi="Arial" w:cs="Arial"/>
        </w:rPr>
        <w:t>.</w:t>
      </w:r>
    </w:p>
    <w:p w14:paraId="6E6091C0" w14:textId="77777777" w:rsidR="00A5374F" w:rsidRPr="00992AD3" w:rsidRDefault="00C67EEE" w:rsidP="00A5374F">
      <w:pPr>
        <w:pStyle w:val="anchors-processed"/>
        <w:ind w:left="720"/>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16817EB8" wp14:editId="00E70428">
                <wp:simplePos x="0" y="0"/>
                <wp:positionH relativeFrom="column">
                  <wp:posOffset>3676015</wp:posOffset>
                </wp:positionH>
                <wp:positionV relativeFrom="paragraph">
                  <wp:posOffset>1997054</wp:posOffset>
                </wp:positionV>
                <wp:extent cx="92075" cy="45085"/>
                <wp:effectExtent l="0" t="0" r="22225" b="12065"/>
                <wp:wrapNone/>
                <wp:docPr id="11" name="Rectangle 11"/>
                <wp:cNvGraphicFramePr/>
                <a:graphic xmlns:a="http://schemas.openxmlformats.org/drawingml/2006/main">
                  <a:graphicData uri="http://schemas.microsoft.com/office/word/2010/wordprocessingShape">
                    <wps:wsp>
                      <wps:cNvSpPr/>
                      <wps:spPr>
                        <a:xfrm flipV="1">
                          <a:off x="0" y="0"/>
                          <a:ext cx="92075" cy="45085"/>
                        </a:xfrm>
                        <a:prstGeom prst="rect">
                          <a:avLst/>
                        </a:prstGeom>
                        <a:solidFill>
                          <a:srgbClr val="E7E6E6">
                            <a:lumMod val="50000"/>
                          </a:srgbClr>
                        </a:solid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7D378E" id="Rectangle 11" o:spid="_x0000_s1026" style="position:absolute;margin-left:289.45pt;margin-top:157.25pt;width:7.25pt;height:3.55pt;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" fillcolor="#767171" strokecolor="#767171" strokeweight="1pt"/>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14:anchorId="0654B703" wp14:editId="7AFDA8C1">
                <wp:simplePos x="0" y="0"/>
                <wp:positionH relativeFrom="column">
                  <wp:posOffset>5198165</wp:posOffset>
                </wp:positionH>
                <wp:positionV relativeFrom="paragraph">
                  <wp:posOffset>2174764</wp:posOffset>
                </wp:positionV>
                <wp:extent cx="314325" cy="98854"/>
                <wp:effectExtent l="0" t="0" r="28575" b="15875"/>
                <wp:wrapNone/>
                <wp:docPr id="10" name="Rectangle 10"/>
                <wp:cNvGraphicFramePr/>
                <a:graphic xmlns:a="http://schemas.openxmlformats.org/drawingml/2006/main">
                  <a:graphicData uri="http://schemas.microsoft.com/office/word/2010/wordprocessingShape">
                    <wps:wsp>
                      <wps:cNvSpPr/>
                      <wps:spPr>
                        <a:xfrm>
                          <a:off x="0" y="0"/>
                          <a:ext cx="314325" cy="98854"/>
                        </a:xfrm>
                        <a:prstGeom prst="rect">
                          <a:avLst/>
                        </a:prstGeom>
                        <a:solidFill>
                          <a:srgbClr val="E7E6E6">
                            <a:lumMod val="50000"/>
                          </a:srgbClr>
                        </a:solid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984070" id="Rectangle 10" o:spid="_x0000_s1026" style="position:absolute;margin-left:409.3pt;margin-top:171.25pt;width:24.75pt;height:7.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" fillcolor="#767171" strokecolor="#767171" strokeweight="1pt"/>
            </w:pict>
          </mc:Fallback>
        </mc:AlternateContent>
      </w:r>
      <w:r w:rsidR="00A5374F">
        <w:rPr>
          <w:rFonts w:ascii="Arial" w:hAnsi="Arial" w:cs="Arial"/>
          <w:noProof/>
        </w:rPr>
        <w:drawing>
          <wp:inline distT="0" distB="0" distL="0" distR="0" wp14:anchorId="01004792" wp14:editId="02C65C12">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000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9C45FED" w14:textId="77777777" w:rsidR="00B76EB0" w:rsidRPr="007B1C28" w:rsidRDefault="007B1C28" w:rsidP="00B76EB0">
      <w:pPr>
        <w:pStyle w:val="anchors-processed"/>
        <w:ind w:left="720"/>
        <w:rPr>
          <w:rFonts w:ascii="Arial" w:hAnsi="Arial" w:cs="Arial"/>
          <w:i/>
        </w:rPr>
      </w:pPr>
      <w:proofErr w:type="spellStart"/>
      <w:r w:rsidRPr="007B1C28">
        <w:rPr>
          <w:rFonts w:ascii="Arial" w:hAnsi="Arial" w:cs="Arial"/>
          <w:i/>
        </w:rPr>
        <w:t>Humbleton</w:t>
      </w:r>
      <w:proofErr w:type="spellEnd"/>
      <w:r w:rsidRPr="007B1C28">
        <w:rPr>
          <w:rFonts w:ascii="Arial" w:hAnsi="Arial" w:cs="Arial"/>
          <w:i/>
        </w:rPr>
        <w:t xml:space="preserve"> </w:t>
      </w:r>
      <w:proofErr w:type="spellStart"/>
      <w:r w:rsidRPr="007B1C28">
        <w:rPr>
          <w:rFonts w:ascii="Arial" w:hAnsi="Arial" w:cs="Arial"/>
          <w:i/>
        </w:rPr>
        <w:t>Streetside</w:t>
      </w:r>
      <w:proofErr w:type="spellEnd"/>
    </w:p>
    <w:p w14:paraId="4DA0AD3C" w14:textId="77777777" w:rsidR="00DC2C0E" w:rsidRPr="00DC2C0E" w:rsidRDefault="00DC2C0E" w:rsidP="00466DC0">
      <w:pPr>
        <w:pStyle w:val="anchors-processed"/>
        <w:numPr>
          <w:ilvl w:val="0"/>
          <w:numId w:val="8"/>
        </w:numPr>
        <w:rPr>
          <w:rFonts w:ascii="Arial" w:hAnsi="Arial" w:cs="Arial"/>
        </w:rPr>
      </w:pPr>
      <w:r>
        <w:rPr>
          <w:rFonts w:ascii="Arial" w:hAnsi="Arial" w:cs="Arial"/>
          <w:b/>
          <w:lang w:val="en-US"/>
        </w:rPr>
        <w:t>Community Building</w:t>
      </w:r>
      <w:r w:rsidR="007B058B">
        <w:rPr>
          <w:rFonts w:ascii="Arial" w:hAnsi="Arial" w:cs="Arial"/>
          <w:b/>
          <w:lang w:val="en-US"/>
        </w:rPr>
        <w:t xml:space="preserve"> </w:t>
      </w:r>
      <w:r w:rsidR="007B058B">
        <w:rPr>
          <w:rFonts w:ascii="Arial" w:hAnsi="Arial" w:cs="Arial"/>
          <w:lang w:val="en-US"/>
        </w:rPr>
        <w:t>– There continues to be widespread support for the provision of a Community building for functions, events and meetings in the village.  There have also been suggestions that such a building could house key facilities such as a shop, tearoom, cash point and/or post office.  Three potential options were identified:</w:t>
      </w:r>
    </w:p>
    <w:p w14:paraId="2822C219" w14:textId="77777777" w:rsidR="007B058B" w:rsidRPr="007B058B" w:rsidRDefault="00FD393A" w:rsidP="00DC2C0E">
      <w:pPr>
        <w:pStyle w:val="anchors-processed"/>
        <w:numPr>
          <w:ilvl w:val="1"/>
          <w:numId w:val="8"/>
        </w:numPr>
        <w:rPr>
          <w:rFonts w:ascii="Arial" w:hAnsi="Arial" w:cs="Arial"/>
        </w:rPr>
      </w:pPr>
      <w:r w:rsidRPr="0041680F">
        <w:rPr>
          <w:rFonts w:ascii="Arial" w:hAnsi="Arial" w:cs="Arial"/>
          <w:b/>
          <w:lang w:val="en-US"/>
        </w:rPr>
        <w:t>Old School</w:t>
      </w:r>
      <w:r w:rsidR="00992AD3" w:rsidRPr="0041680F">
        <w:rPr>
          <w:rFonts w:ascii="Arial" w:hAnsi="Arial" w:cs="Arial"/>
          <w:b/>
          <w:lang w:val="en-US"/>
        </w:rPr>
        <w:t xml:space="preserve"> Building</w:t>
      </w:r>
      <w:r w:rsidR="007B058B">
        <w:rPr>
          <w:rFonts w:ascii="Arial" w:hAnsi="Arial" w:cs="Arial"/>
          <w:b/>
          <w:lang w:val="en-US"/>
        </w:rPr>
        <w:t>.</w:t>
      </w:r>
      <w:r w:rsidR="00992AD3">
        <w:rPr>
          <w:rFonts w:ascii="Arial" w:hAnsi="Arial" w:cs="Arial"/>
          <w:lang w:val="en-US"/>
        </w:rPr>
        <w:t xml:space="preserve"> </w:t>
      </w:r>
      <w:r w:rsidR="00FA7F02">
        <w:rPr>
          <w:rFonts w:ascii="Arial" w:hAnsi="Arial" w:cs="Arial"/>
          <w:lang w:val="en-US"/>
        </w:rPr>
        <w:t xml:space="preserve">  </w:t>
      </w:r>
      <w:r w:rsidR="00285323">
        <w:rPr>
          <w:rFonts w:ascii="Arial" w:hAnsi="Arial" w:cs="Arial"/>
          <w:lang w:val="en-US"/>
        </w:rPr>
        <w:t xml:space="preserve">The most obvious candidate for this </w:t>
      </w:r>
      <w:r w:rsidR="00DC2C0E">
        <w:rPr>
          <w:rFonts w:ascii="Arial" w:hAnsi="Arial" w:cs="Arial"/>
          <w:lang w:val="en-US"/>
        </w:rPr>
        <w:t>was originally identified as</w:t>
      </w:r>
      <w:r w:rsidR="00285323">
        <w:rPr>
          <w:rFonts w:ascii="Arial" w:hAnsi="Arial" w:cs="Arial"/>
          <w:lang w:val="en-US"/>
        </w:rPr>
        <w:t xml:space="preserve"> the Old Village School (owned by the Heron Educational </w:t>
      </w:r>
      <w:r w:rsidR="00DC2C0E">
        <w:rPr>
          <w:rFonts w:ascii="Arial" w:hAnsi="Arial" w:cs="Arial"/>
          <w:lang w:val="en-US"/>
        </w:rPr>
        <w:t>Foundation</w:t>
      </w:r>
      <w:r w:rsidR="00285323">
        <w:rPr>
          <w:rFonts w:ascii="Arial" w:hAnsi="Arial" w:cs="Arial"/>
          <w:lang w:val="en-US"/>
        </w:rPr>
        <w:t xml:space="preserve"> – a charity whose trustees are </w:t>
      </w:r>
      <w:r w:rsidR="001A334C">
        <w:rPr>
          <w:rFonts w:ascii="Arial" w:hAnsi="Arial" w:cs="Arial"/>
          <w:lang w:val="en-US"/>
        </w:rPr>
        <w:t xml:space="preserve">mainly </w:t>
      </w:r>
      <w:r w:rsidR="00285323">
        <w:rPr>
          <w:rFonts w:ascii="Arial" w:hAnsi="Arial" w:cs="Arial"/>
          <w:lang w:val="en-US"/>
        </w:rPr>
        <w:t>local residents) but this is no</w:t>
      </w:r>
      <w:r w:rsidR="00DC2C0E">
        <w:rPr>
          <w:rFonts w:ascii="Arial" w:hAnsi="Arial" w:cs="Arial"/>
          <w:lang w:val="en-US"/>
        </w:rPr>
        <w:t>w planned to be converted into housing</w:t>
      </w:r>
      <w:r w:rsidR="007B058B">
        <w:rPr>
          <w:rFonts w:ascii="Arial" w:hAnsi="Arial" w:cs="Arial"/>
          <w:lang w:val="en-US"/>
        </w:rPr>
        <w:t xml:space="preserve"> and can no longer be considered a viable option as a Community Building</w:t>
      </w:r>
      <w:r w:rsidR="00DC2C0E">
        <w:rPr>
          <w:rFonts w:ascii="Arial" w:hAnsi="Arial" w:cs="Arial"/>
          <w:lang w:val="en-US"/>
        </w:rPr>
        <w:t xml:space="preserve">.  </w:t>
      </w:r>
    </w:p>
    <w:p w14:paraId="587CF0C1" w14:textId="0FD52087" w:rsidR="007B058B" w:rsidRPr="000127AF" w:rsidRDefault="007B058B" w:rsidP="00DC2C0E">
      <w:pPr>
        <w:pStyle w:val="anchors-processed"/>
        <w:numPr>
          <w:ilvl w:val="1"/>
          <w:numId w:val="8"/>
        </w:numPr>
        <w:rPr>
          <w:rFonts w:ascii="Arial" w:hAnsi="Arial" w:cs="Arial"/>
          <w:b/>
          <w:bCs/>
        </w:rPr>
      </w:pPr>
      <w:proofErr w:type="spellStart"/>
      <w:r w:rsidRPr="007B058B">
        <w:rPr>
          <w:rFonts w:ascii="Arial" w:hAnsi="Arial" w:cs="Arial"/>
          <w:b/>
          <w:bCs/>
          <w:lang w:val="en-US"/>
        </w:rPr>
        <w:t>Humbleton</w:t>
      </w:r>
      <w:proofErr w:type="spellEnd"/>
      <w:r w:rsidRPr="007B058B">
        <w:rPr>
          <w:rFonts w:ascii="Arial" w:hAnsi="Arial" w:cs="Arial"/>
          <w:b/>
          <w:bCs/>
          <w:lang w:val="en-US"/>
        </w:rPr>
        <w:t xml:space="preserve"> church (St Peter’s)</w:t>
      </w:r>
      <w:r>
        <w:rPr>
          <w:rFonts w:ascii="Arial" w:hAnsi="Arial" w:cs="Arial"/>
          <w:b/>
          <w:bCs/>
          <w:lang w:val="en-US"/>
        </w:rPr>
        <w:t>.</w:t>
      </w:r>
      <w:r>
        <w:rPr>
          <w:rFonts w:ascii="Arial" w:hAnsi="Arial" w:cs="Arial"/>
          <w:lang w:val="en-US"/>
        </w:rPr>
        <w:t xml:space="preserve">  The original Plan identified that the village church could serve as an alternative.  It has continued to be used for a number of village events (secular and religious) and proved </w:t>
      </w:r>
      <w:r>
        <w:rPr>
          <w:rFonts w:ascii="Arial" w:hAnsi="Arial" w:cs="Arial"/>
          <w:lang w:val="en-US"/>
        </w:rPr>
        <w:lastRenderedPageBreak/>
        <w:t>to be very suitable as it has been well-maintained throughout its long history.  If the church is to continue to fill the role of Community building for all events however, some work will need to be done to provide toilets and kitchen facilities.  Funding would need to be sought for this from numerous sources, as well as approval from the Diocese of York for any proposed changes.  From recent conversations however, it is not clear whether the church authorities plan to proceed with this plan, continue with current church usage or even retain the church at all.</w:t>
      </w:r>
    </w:p>
    <w:p w14:paraId="7E4D9C01" w14:textId="5A62010D" w:rsidR="000127AF" w:rsidRPr="007B058B" w:rsidRDefault="000127AF" w:rsidP="000127AF">
      <w:pPr>
        <w:pStyle w:val="anchors-processed"/>
        <w:numPr>
          <w:ilvl w:val="2"/>
          <w:numId w:val="8"/>
        </w:numPr>
        <w:rPr>
          <w:rFonts w:ascii="Arial" w:hAnsi="Arial" w:cs="Arial"/>
          <w:b/>
          <w:bCs/>
        </w:rPr>
      </w:pPr>
      <w:r>
        <w:rPr>
          <w:rFonts w:ascii="Arial" w:hAnsi="Arial" w:cs="Arial"/>
          <w:b/>
          <w:bCs/>
          <w:lang w:val="en-US"/>
        </w:rPr>
        <w:t>202</w:t>
      </w:r>
      <w:r w:rsidR="002907EA">
        <w:rPr>
          <w:rFonts w:ascii="Arial" w:hAnsi="Arial" w:cs="Arial"/>
          <w:b/>
          <w:bCs/>
          <w:lang w:val="en-US"/>
        </w:rPr>
        <w:t>3</w:t>
      </w:r>
      <w:r>
        <w:rPr>
          <w:rFonts w:ascii="Arial" w:hAnsi="Arial" w:cs="Arial"/>
          <w:b/>
          <w:bCs/>
          <w:lang w:val="en-US"/>
        </w:rPr>
        <w:t xml:space="preserve"> Update</w:t>
      </w:r>
      <w:r w:rsidRPr="000127AF">
        <w:rPr>
          <w:rFonts w:ascii="Arial" w:hAnsi="Arial" w:cs="Arial"/>
          <w:lang w:val="en-US"/>
        </w:rPr>
        <w:t>.</w:t>
      </w:r>
      <w:r w:rsidRPr="000127AF">
        <w:rPr>
          <w:rFonts w:ascii="Arial" w:hAnsi="Arial" w:cs="Arial"/>
        </w:rPr>
        <w:t xml:space="preserve"> </w:t>
      </w:r>
      <w:r>
        <w:rPr>
          <w:rFonts w:ascii="Arial" w:hAnsi="Arial" w:cs="Arial"/>
          <w:b/>
          <w:bCs/>
        </w:rPr>
        <w:t xml:space="preserve"> </w:t>
      </w:r>
      <w:r w:rsidRPr="000127AF">
        <w:rPr>
          <w:rFonts w:ascii="Arial" w:hAnsi="Arial" w:cs="Arial"/>
        </w:rPr>
        <w:t>The church has now been equipped with toilet facilities</w:t>
      </w:r>
      <w:r>
        <w:rPr>
          <w:rFonts w:ascii="Arial" w:hAnsi="Arial" w:cs="Arial"/>
        </w:rPr>
        <w:t xml:space="preserve"> and is still being used for very occasional services and secular events – but its future remains uncertain.</w:t>
      </w:r>
    </w:p>
    <w:p w14:paraId="4C2CF461" w14:textId="776AF934" w:rsidR="00FD393A" w:rsidRPr="000127AF" w:rsidRDefault="007B058B" w:rsidP="007B058B">
      <w:pPr>
        <w:pStyle w:val="anchors-processed"/>
        <w:numPr>
          <w:ilvl w:val="1"/>
          <w:numId w:val="8"/>
        </w:numPr>
        <w:rPr>
          <w:rFonts w:ascii="Arial" w:hAnsi="Arial" w:cs="Arial"/>
        </w:rPr>
      </w:pPr>
      <w:r>
        <w:rPr>
          <w:rFonts w:ascii="Arial" w:hAnsi="Arial" w:cs="Arial"/>
          <w:b/>
          <w:lang w:val="en-US"/>
        </w:rPr>
        <w:t>Cricket Pavilion.</w:t>
      </w:r>
      <w:r>
        <w:rPr>
          <w:rFonts w:ascii="Arial" w:hAnsi="Arial" w:cs="Arial"/>
          <w:lang w:val="en-US"/>
        </w:rPr>
        <w:t xml:space="preserve">  </w:t>
      </w:r>
      <w:r w:rsidR="00DC2C0E">
        <w:rPr>
          <w:rFonts w:ascii="Arial" w:hAnsi="Arial" w:cs="Arial"/>
          <w:lang w:val="en-US"/>
        </w:rPr>
        <w:t>I</w:t>
      </w:r>
      <w:r>
        <w:rPr>
          <w:rFonts w:ascii="Arial" w:hAnsi="Arial" w:cs="Arial"/>
          <w:lang w:val="en-US"/>
        </w:rPr>
        <w:t>n mid-2019 the Heron Education Foundation</w:t>
      </w:r>
      <w:r w:rsidR="00DC2C0E">
        <w:rPr>
          <w:rFonts w:ascii="Arial" w:hAnsi="Arial" w:cs="Arial"/>
          <w:lang w:val="en-US"/>
        </w:rPr>
        <w:t>’s trustees submitted planning permission to renovate and upgrade the</w:t>
      </w:r>
      <w:r>
        <w:rPr>
          <w:rFonts w:ascii="Arial" w:hAnsi="Arial" w:cs="Arial"/>
          <w:lang w:val="en-US"/>
        </w:rPr>
        <w:t>ir</w:t>
      </w:r>
      <w:r w:rsidR="00DC2C0E">
        <w:rPr>
          <w:rFonts w:ascii="Arial" w:hAnsi="Arial" w:cs="Arial"/>
          <w:lang w:val="en-US"/>
        </w:rPr>
        <w:t xml:space="preserve"> current cricket pavilion into a combined pavilion and community facility.  This decision marks the end of a long period of consultation</w:t>
      </w:r>
      <w:r>
        <w:rPr>
          <w:rFonts w:ascii="Arial" w:hAnsi="Arial" w:cs="Arial"/>
          <w:lang w:val="en-US"/>
        </w:rPr>
        <w:t xml:space="preserve"> and applications for grants/sponsorship</w:t>
      </w:r>
      <w:r w:rsidR="00DC2C0E">
        <w:rPr>
          <w:rFonts w:ascii="Arial" w:hAnsi="Arial" w:cs="Arial"/>
          <w:lang w:val="en-US"/>
        </w:rPr>
        <w:t>, but residents will</w:t>
      </w:r>
      <w:r>
        <w:rPr>
          <w:rFonts w:ascii="Arial" w:hAnsi="Arial" w:cs="Arial"/>
          <w:lang w:val="en-US"/>
        </w:rPr>
        <w:t xml:space="preserve"> still</w:t>
      </w:r>
      <w:r w:rsidR="00DC2C0E">
        <w:rPr>
          <w:rFonts w:ascii="Arial" w:hAnsi="Arial" w:cs="Arial"/>
          <w:lang w:val="en-US"/>
        </w:rPr>
        <w:t xml:space="preserve"> have a final chance to make their views known on this project as part of the planning process through ERYC.</w:t>
      </w:r>
      <w:r>
        <w:rPr>
          <w:rFonts w:ascii="Arial" w:hAnsi="Arial" w:cs="Arial"/>
          <w:lang w:val="en-US"/>
        </w:rPr>
        <w:t xml:space="preserve">  If the planning application is successful, the new building should meet the community’s requirement for a community building by the end of 2020.</w:t>
      </w:r>
    </w:p>
    <w:p w14:paraId="5DE74855" w14:textId="31D9523A" w:rsidR="000127AF" w:rsidRPr="00E52E3E" w:rsidRDefault="000127AF" w:rsidP="000127AF">
      <w:pPr>
        <w:pStyle w:val="anchors-processed"/>
        <w:numPr>
          <w:ilvl w:val="2"/>
          <w:numId w:val="8"/>
        </w:numPr>
        <w:rPr>
          <w:rFonts w:ascii="Arial" w:hAnsi="Arial" w:cs="Arial"/>
        </w:rPr>
      </w:pPr>
      <w:r>
        <w:rPr>
          <w:rFonts w:ascii="Arial" w:hAnsi="Arial" w:cs="Arial"/>
          <w:b/>
          <w:bCs/>
          <w:lang w:val="en-US"/>
        </w:rPr>
        <w:t>202</w:t>
      </w:r>
      <w:r w:rsidR="002907EA">
        <w:rPr>
          <w:rFonts w:ascii="Arial" w:hAnsi="Arial" w:cs="Arial"/>
          <w:b/>
          <w:bCs/>
          <w:lang w:val="en-US"/>
        </w:rPr>
        <w:t>3</w:t>
      </w:r>
      <w:r>
        <w:rPr>
          <w:rFonts w:ascii="Arial" w:hAnsi="Arial" w:cs="Arial"/>
          <w:b/>
          <w:bCs/>
          <w:lang w:val="en-US"/>
        </w:rPr>
        <w:t xml:space="preserve"> Update</w:t>
      </w:r>
      <w:r w:rsidRPr="000127AF">
        <w:rPr>
          <w:rFonts w:ascii="Arial" w:hAnsi="Arial" w:cs="Arial"/>
          <w:lang w:val="en-US"/>
        </w:rPr>
        <w:t>.</w:t>
      </w:r>
      <w:r>
        <w:rPr>
          <w:rFonts w:ascii="Arial" w:hAnsi="Arial" w:cs="Arial"/>
          <w:lang w:val="en-US"/>
        </w:rPr>
        <w:t xml:space="preserve">  The planning application was successful but funding is still required before the building can be started.  Meetings have taken place between Heron </w:t>
      </w:r>
      <w:r w:rsidR="001E4259">
        <w:rPr>
          <w:rFonts w:ascii="Arial" w:hAnsi="Arial" w:cs="Arial"/>
          <w:lang w:val="en-US"/>
        </w:rPr>
        <w:t>Trustees</w:t>
      </w:r>
      <w:r>
        <w:rPr>
          <w:rFonts w:ascii="Arial" w:hAnsi="Arial" w:cs="Arial"/>
          <w:lang w:val="en-US"/>
        </w:rPr>
        <w:t xml:space="preserve"> and </w:t>
      </w:r>
      <w:proofErr w:type="spellStart"/>
      <w:r>
        <w:rPr>
          <w:rFonts w:ascii="Arial" w:hAnsi="Arial" w:cs="Arial"/>
          <w:lang w:val="en-US"/>
        </w:rPr>
        <w:t>Humbleton</w:t>
      </w:r>
      <w:proofErr w:type="spellEnd"/>
      <w:r>
        <w:rPr>
          <w:rFonts w:ascii="Arial" w:hAnsi="Arial" w:cs="Arial"/>
          <w:lang w:val="en-US"/>
        </w:rPr>
        <w:t xml:space="preserve"> Recreation Club to put together a funding plan but sources and timing still need to be </w:t>
      </w:r>
      <w:r w:rsidR="00E52E3E">
        <w:rPr>
          <w:rFonts w:ascii="Arial" w:hAnsi="Arial" w:cs="Arial"/>
          <w:lang w:val="en-US"/>
        </w:rPr>
        <w:t>confirmed.</w:t>
      </w:r>
    </w:p>
    <w:p w14:paraId="106DD85E" w14:textId="77777777" w:rsidR="00E52E3E" w:rsidRPr="007B058B" w:rsidRDefault="00E52E3E" w:rsidP="00E52E3E">
      <w:pPr>
        <w:pStyle w:val="anchors-processed"/>
        <w:ind w:left="2160"/>
        <w:rPr>
          <w:rFonts w:ascii="Arial" w:hAnsi="Arial" w:cs="Arial"/>
        </w:rPr>
      </w:pPr>
    </w:p>
    <w:p w14:paraId="73A80607" w14:textId="071FA79C" w:rsidR="003E1CEC" w:rsidRPr="008E7A94" w:rsidRDefault="00E52E3E" w:rsidP="003E1CEC">
      <w:pPr>
        <w:pStyle w:val="anchors-processed"/>
        <w:ind w:left="720"/>
        <w:rPr>
          <w:rFonts w:ascii="Arial" w:hAnsi="Arial" w:cs="Arial"/>
        </w:rPr>
      </w:pPr>
      <w:r>
        <w:rPr>
          <w:rFonts w:ascii="Arial" w:hAnsi="Arial" w:cs="Arial"/>
          <w:noProof/>
        </w:rPr>
        <w:drawing>
          <wp:inline distT="0" distB="0" distL="0" distR="0" wp14:anchorId="646DC1C5" wp14:editId="359318A3">
            <wp:extent cx="5731510" cy="26441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644140"/>
                    </a:xfrm>
                    <a:prstGeom prst="rect">
                      <a:avLst/>
                    </a:prstGeom>
                  </pic:spPr>
                </pic:pic>
              </a:graphicData>
            </a:graphic>
          </wp:inline>
        </w:drawing>
      </w:r>
    </w:p>
    <w:p w14:paraId="0FFC1DC0" w14:textId="355E694A" w:rsidR="008E7A94" w:rsidRPr="00992AD3" w:rsidRDefault="008E7A94" w:rsidP="008E7A94">
      <w:pPr>
        <w:pStyle w:val="anchors-processed"/>
        <w:ind w:left="720"/>
        <w:rPr>
          <w:rFonts w:ascii="Arial" w:hAnsi="Arial" w:cs="Arial"/>
        </w:rPr>
      </w:pPr>
    </w:p>
    <w:p w14:paraId="560E151B" w14:textId="37050424" w:rsidR="00B76EB0" w:rsidRPr="007B1C28" w:rsidRDefault="007B1C28" w:rsidP="00B76EB0">
      <w:pPr>
        <w:pStyle w:val="anchors-processed"/>
        <w:ind w:left="720"/>
        <w:rPr>
          <w:rFonts w:ascii="Arial" w:hAnsi="Arial" w:cs="Arial"/>
          <w:i/>
        </w:rPr>
      </w:pPr>
      <w:r w:rsidRPr="007B1C28">
        <w:rPr>
          <w:rFonts w:ascii="Arial" w:hAnsi="Arial" w:cs="Arial"/>
          <w:i/>
        </w:rPr>
        <w:t xml:space="preserve">The </w:t>
      </w:r>
      <w:r w:rsidR="00E52E3E">
        <w:rPr>
          <w:rFonts w:ascii="Arial" w:hAnsi="Arial" w:cs="Arial"/>
          <w:i/>
        </w:rPr>
        <w:t xml:space="preserve">start of the </w:t>
      </w:r>
      <w:r w:rsidRPr="007B1C28">
        <w:rPr>
          <w:rFonts w:ascii="Arial" w:hAnsi="Arial" w:cs="Arial"/>
          <w:i/>
        </w:rPr>
        <w:t xml:space="preserve">Old School Building </w:t>
      </w:r>
      <w:r w:rsidR="00E52E3E">
        <w:rPr>
          <w:rFonts w:ascii="Arial" w:hAnsi="Arial" w:cs="Arial"/>
          <w:i/>
        </w:rPr>
        <w:t xml:space="preserve">conversion </w:t>
      </w:r>
    </w:p>
    <w:p w14:paraId="754C9C26" w14:textId="611239D4" w:rsidR="00BF45CC" w:rsidRPr="00E52E3E" w:rsidRDefault="00992AD3" w:rsidP="00466DC0">
      <w:pPr>
        <w:pStyle w:val="anchors-processed"/>
        <w:numPr>
          <w:ilvl w:val="0"/>
          <w:numId w:val="8"/>
        </w:numPr>
        <w:rPr>
          <w:rFonts w:ascii="Arial" w:hAnsi="Arial" w:cs="Arial"/>
        </w:rPr>
      </w:pPr>
      <w:proofErr w:type="spellStart"/>
      <w:r w:rsidRPr="0041680F">
        <w:rPr>
          <w:rFonts w:ascii="Arial" w:hAnsi="Arial" w:cs="Arial"/>
          <w:b/>
          <w:lang w:val="en-US"/>
        </w:rPr>
        <w:t>Industrialisation</w:t>
      </w:r>
      <w:proofErr w:type="spellEnd"/>
      <w:r>
        <w:rPr>
          <w:rFonts w:ascii="Arial" w:hAnsi="Arial" w:cs="Arial"/>
          <w:lang w:val="en-US"/>
        </w:rPr>
        <w:t xml:space="preserve"> – This related to a general desire to maintain the quiet and agricultural </w:t>
      </w:r>
      <w:r w:rsidR="00466DC0">
        <w:rPr>
          <w:rFonts w:ascii="Arial" w:hAnsi="Arial" w:cs="Arial"/>
          <w:lang w:val="en-US"/>
        </w:rPr>
        <w:t>‘feel’ of our village</w:t>
      </w:r>
      <w:r w:rsidR="00153D2D">
        <w:rPr>
          <w:rFonts w:ascii="Arial" w:hAnsi="Arial" w:cs="Arial"/>
          <w:lang w:val="en-US"/>
        </w:rPr>
        <w:t>s</w:t>
      </w:r>
      <w:r w:rsidR="00466DC0">
        <w:rPr>
          <w:rFonts w:ascii="Arial" w:hAnsi="Arial" w:cs="Arial"/>
          <w:lang w:val="en-US"/>
        </w:rPr>
        <w:t xml:space="preserve"> and a specific concern about issues around the new biomass power plant on the parish border</w:t>
      </w:r>
      <w:r w:rsidR="007B058B">
        <w:rPr>
          <w:rFonts w:ascii="Arial" w:hAnsi="Arial" w:cs="Arial"/>
          <w:lang w:val="en-US"/>
        </w:rPr>
        <w:t xml:space="preserve">, which </w:t>
      </w:r>
      <w:r w:rsidR="00BA6FB5">
        <w:rPr>
          <w:rFonts w:ascii="Arial" w:hAnsi="Arial" w:cs="Arial"/>
          <w:lang w:val="en-US"/>
        </w:rPr>
        <w:t xml:space="preserve">is still not yet </w:t>
      </w:r>
      <w:r w:rsidR="00BA6FB5">
        <w:rPr>
          <w:rFonts w:ascii="Arial" w:hAnsi="Arial" w:cs="Arial"/>
          <w:lang w:val="en-US"/>
        </w:rPr>
        <w:lastRenderedPageBreak/>
        <w:t>‘operational’</w:t>
      </w:r>
      <w:r w:rsidR="0041680F">
        <w:rPr>
          <w:rFonts w:ascii="Arial" w:hAnsi="Arial" w:cs="Arial"/>
          <w:lang w:val="en-US"/>
        </w:rPr>
        <w:t xml:space="preserve">.  </w:t>
      </w:r>
      <w:r w:rsidR="008B5947">
        <w:rPr>
          <w:rFonts w:ascii="Arial" w:hAnsi="Arial" w:cs="Arial"/>
          <w:lang w:val="en-US"/>
        </w:rPr>
        <w:t xml:space="preserve">When raising the issue of the new biomass power plant, most respondents were more concerned about the planned rise in heavy goods traffic bringing fuel </w:t>
      </w:r>
      <w:r w:rsidR="00727B94">
        <w:rPr>
          <w:rFonts w:ascii="Arial" w:hAnsi="Arial" w:cs="Arial"/>
          <w:lang w:val="en-US"/>
        </w:rPr>
        <w:t xml:space="preserve">(woodchip) </w:t>
      </w:r>
      <w:r w:rsidR="008B5947">
        <w:rPr>
          <w:rFonts w:ascii="Arial" w:hAnsi="Arial" w:cs="Arial"/>
          <w:lang w:val="en-US"/>
        </w:rPr>
        <w:t xml:space="preserve">to the plant along the parish’s roads than the other environmental aspects such as pollution and noise which seemed to be covered within the planning permission constraints.  That said, monitoring all aspects of this new development and any future ones </w:t>
      </w:r>
      <w:r w:rsidR="00BA6FB5">
        <w:rPr>
          <w:rFonts w:ascii="Arial" w:hAnsi="Arial" w:cs="Arial"/>
          <w:lang w:val="en-US"/>
        </w:rPr>
        <w:t>continues to be</w:t>
      </w:r>
      <w:r w:rsidR="008B5947">
        <w:rPr>
          <w:rFonts w:ascii="Arial" w:hAnsi="Arial" w:cs="Arial"/>
          <w:lang w:val="en-US"/>
        </w:rPr>
        <w:t xml:space="preserve"> felt by many to be important.  </w:t>
      </w:r>
      <w:r w:rsidR="0041680F">
        <w:rPr>
          <w:rFonts w:ascii="Arial" w:hAnsi="Arial" w:cs="Arial"/>
          <w:lang w:val="en-US"/>
        </w:rPr>
        <w:t>On maintaining the ‘feel’ of the village, there was a general recognition that some level of development was inevitable and probably essential if the village was not to decline over time due to a lack of new (and younger) residents, but that any development should take into account the rural nature of the area and the limited facilities and infrastructure (the parish has no doctors’ surgery, school, shop, post office or public house and very limited on-road parking)</w:t>
      </w:r>
      <w:r w:rsidR="00FA7F02">
        <w:rPr>
          <w:rFonts w:ascii="Arial" w:hAnsi="Arial" w:cs="Arial"/>
          <w:lang w:val="en-US"/>
        </w:rPr>
        <w:t xml:space="preserve">.  </w:t>
      </w:r>
    </w:p>
    <w:p w14:paraId="13417640" w14:textId="67B5BFCC" w:rsidR="00E52E3E" w:rsidRPr="00A5374F" w:rsidRDefault="00E52E3E" w:rsidP="00E52E3E">
      <w:pPr>
        <w:pStyle w:val="anchors-processed"/>
        <w:numPr>
          <w:ilvl w:val="1"/>
          <w:numId w:val="8"/>
        </w:numPr>
        <w:rPr>
          <w:rFonts w:ascii="Arial" w:hAnsi="Arial" w:cs="Arial"/>
        </w:rPr>
      </w:pPr>
      <w:r>
        <w:rPr>
          <w:rFonts w:ascii="Arial" w:hAnsi="Arial" w:cs="Arial"/>
          <w:b/>
          <w:lang w:val="en-US"/>
        </w:rPr>
        <w:t>202</w:t>
      </w:r>
      <w:r w:rsidR="002907EA">
        <w:rPr>
          <w:rFonts w:ascii="Arial" w:hAnsi="Arial" w:cs="Arial"/>
          <w:b/>
          <w:lang w:val="en-US"/>
        </w:rPr>
        <w:t>3</w:t>
      </w:r>
      <w:r>
        <w:rPr>
          <w:rFonts w:ascii="Arial" w:hAnsi="Arial" w:cs="Arial"/>
          <w:b/>
          <w:lang w:val="en-US"/>
        </w:rPr>
        <w:t xml:space="preserve"> Update</w:t>
      </w:r>
      <w:r>
        <w:rPr>
          <w:rFonts w:ascii="Arial" w:hAnsi="Arial" w:cs="Arial"/>
          <w:bCs/>
          <w:lang w:val="en-US"/>
        </w:rPr>
        <w:t>.  The biomass plant and a recent application to extend it continues to be a concern – especially regarding traffic levels.  5 years after being built, the biomass plant is still not ‘operational’</w:t>
      </w:r>
    </w:p>
    <w:p w14:paraId="170F5ADD" w14:textId="77777777" w:rsidR="00A5374F" w:rsidRPr="008B5947" w:rsidRDefault="00A5374F" w:rsidP="00A5374F">
      <w:pPr>
        <w:pStyle w:val="anchors-processed"/>
        <w:ind w:left="720"/>
        <w:rPr>
          <w:rFonts w:ascii="Arial" w:hAnsi="Arial" w:cs="Arial"/>
        </w:rPr>
      </w:pPr>
    </w:p>
    <w:p w14:paraId="431D89E8" w14:textId="77777777" w:rsidR="008B5947" w:rsidRPr="00BF45CC" w:rsidRDefault="006B111D" w:rsidP="008B5947">
      <w:pPr>
        <w:pStyle w:val="anchors-processed"/>
        <w:ind w:left="720"/>
        <w:rPr>
          <w:rFonts w:ascii="Arial" w:hAnsi="Arial" w:cs="Arial"/>
        </w:rPr>
      </w:pPr>
      <w:r>
        <w:rPr>
          <w:rFonts w:ascii="Arial" w:hAnsi="Arial" w:cs="Arial"/>
          <w:noProof/>
        </w:rPr>
        <w:drawing>
          <wp:inline distT="0" distB="0" distL="0" distR="0" wp14:anchorId="41F8747B" wp14:editId="73996746">
            <wp:extent cx="5731510" cy="42989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000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F4056E8" w14:textId="77777777" w:rsidR="00B76EB0" w:rsidRPr="007B1C28" w:rsidRDefault="007B1C28" w:rsidP="00B76EB0">
      <w:pPr>
        <w:pStyle w:val="anchors-processed"/>
        <w:ind w:left="720"/>
        <w:rPr>
          <w:rFonts w:ascii="Arial" w:hAnsi="Arial" w:cs="Arial"/>
          <w:i/>
        </w:rPr>
      </w:pPr>
      <w:r w:rsidRPr="007B1C28">
        <w:rPr>
          <w:rFonts w:ascii="Arial" w:hAnsi="Arial" w:cs="Arial"/>
          <w:i/>
        </w:rPr>
        <w:t>The Biomass Power Plant</w:t>
      </w:r>
    </w:p>
    <w:p w14:paraId="4252E304" w14:textId="193306E3" w:rsidR="00FD393A" w:rsidRPr="00E52E3E" w:rsidRDefault="00BF45CC" w:rsidP="00466DC0">
      <w:pPr>
        <w:pStyle w:val="anchors-processed"/>
        <w:numPr>
          <w:ilvl w:val="0"/>
          <w:numId w:val="8"/>
        </w:numPr>
        <w:rPr>
          <w:rFonts w:ascii="Arial" w:hAnsi="Arial" w:cs="Arial"/>
        </w:rPr>
      </w:pPr>
      <w:r>
        <w:rPr>
          <w:rFonts w:ascii="Arial" w:hAnsi="Arial" w:cs="Arial"/>
          <w:b/>
          <w:lang w:val="en-US"/>
        </w:rPr>
        <w:t xml:space="preserve">Planning Applications </w:t>
      </w:r>
      <w:r w:rsidR="00A5374F">
        <w:rPr>
          <w:rFonts w:ascii="Arial" w:hAnsi="Arial" w:cs="Arial"/>
          <w:lang w:val="en-US"/>
        </w:rPr>
        <w:t>–</w:t>
      </w:r>
      <w:r>
        <w:rPr>
          <w:rFonts w:ascii="Arial" w:hAnsi="Arial" w:cs="Arial"/>
          <w:lang w:val="en-US"/>
        </w:rPr>
        <w:t xml:space="preserve"> </w:t>
      </w:r>
      <w:r w:rsidR="00A5374F">
        <w:rPr>
          <w:rFonts w:ascii="Arial" w:hAnsi="Arial" w:cs="Arial"/>
          <w:lang w:val="en-US"/>
        </w:rPr>
        <w:t>It was felt that a</w:t>
      </w:r>
      <w:r w:rsidR="00A11390">
        <w:rPr>
          <w:rFonts w:ascii="Arial" w:hAnsi="Arial" w:cs="Arial"/>
          <w:lang w:val="en-US"/>
        </w:rPr>
        <w:t xml:space="preserve">ny new housing </w:t>
      </w:r>
      <w:r w:rsidR="00A5374F">
        <w:rPr>
          <w:rFonts w:ascii="Arial" w:hAnsi="Arial" w:cs="Arial"/>
          <w:lang w:val="en-US"/>
        </w:rPr>
        <w:t xml:space="preserve">permitted </w:t>
      </w:r>
      <w:r w:rsidR="00A11390">
        <w:rPr>
          <w:rFonts w:ascii="Arial" w:hAnsi="Arial" w:cs="Arial"/>
          <w:lang w:val="en-US"/>
        </w:rPr>
        <w:t xml:space="preserve">should aim to balance ‘affordable’ dwellings with the more expensive developments given relatively low income levels for younger residents – a mix of rental and owner-occupier properties was generally felt to be most appropriate for the future.  </w:t>
      </w:r>
      <w:r w:rsidR="008B5947">
        <w:rPr>
          <w:rFonts w:ascii="Arial" w:hAnsi="Arial" w:cs="Arial"/>
          <w:lang w:val="en-US"/>
        </w:rPr>
        <w:t xml:space="preserve">Again, on-road parking is a concern as was the lack of public transport </w:t>
      </w:r>
      <w:r w:rsidR="008B5947">
        <w:rPr>
          <w:rFonts w:ascii="Arial" w:hAnsi="Arial" w:cs="Arial"/>
          <w:lang w:val="en-US"/>
        </w:rPr>
        <w:lastRenderedPageBreak/>
        <w:t>and facilities.</w:t>
      </w:r>
      <w:r w:rsidR="00A5374F">
        <w:rPr>
          <w:rFonts w:ascii="Arial" w:hAnsi="Arial" w:cs="Arial"/>
          <w:lang w:val="en-US"/>
        </w:rPr>
        <w:t xml:space="preserve">  Aside from housing applications, there was an acceptance that the village could not attempt to ‘stand still’ and that some additional non-housing applications would be reasonable, although many felt that there are now more than enough wind turbines in our area which can be seen in almost every direction.</w:t>
      </w:r>
    </w:p>
    <w:p w14:paraId="559C01AA" w14:textId="0BCAECB5" w:rsidR="00E52E3E" w:rsidRPr="00A5374F" w:rsidRDefault="00E52E3E" w:rsidP="00E52E3E">
      <w:pPr>
        <w:pStyle w:val="anchors-processed"/>
        <w:numPr>
          <w:ilvl w:val="1"/>
          <w:numId w:val="8"/>
        </w:numPr>
        <w:rPr>
          <w:rFonts w:ascii="Arial" w:hAnsi="Arial" w:cs="Arial"/>
        </w:rPr>
      </w:pPr>
      <w:r>
        <w:rPr>
          <w:rFonts w:ascii="Arial" w:hAnsi="Arial" w:cs="Arial"/>
          <w:b/>
          <w:lang w:val="en-US"/>
        </w:rPr>
        <w:t>202</w:t>
      </w:r>
      <w:r w:rsidR="002907EA">
        <w:rPr>
          <w:rFonts w:ascii="Arial" w:hAnsi="Arial" w:cs="Arial"/>
          <w:b/>
          <w:lang w:val="en-US"/>
        </w:rPr>
        <w:t>3</w:t>
      </w:r>
      <w:r>
        <w:rPr>
          <w:rFonts w:ascii="Arial" w:hAnsi="Arial" w:cs="Arial"/>
          <w:b/>
          <w:lang w:val="en-US"/>
        </w:rPr>
        <w:t xml:space="preserve"> Update</w:t>
      </w:r>
      <w:r w:rsidRPr="00E52E3E">
        <w:rPr>
          <w:rFonts w:ascii="Arial" w:hAnsi="Arial" w:cs="Arial"/>
        </w:rPr>
        <w:t>.</w:t>
      </w:r>
      <w:r>
        <w:rPr>
          <w:rFonts w:ascii="Arial" w:hAnsi="Arial" w:cs="Arial"/>
        </w:rPr>
        <w:t xml:space="preserve">  </w:t>
      </w:r>
      <w:r w:rsidR="008241AE">
        <w:rPr>
          <w:rFonts w:ascii="Arial" w:hAnsi="Arial" w:cs="Arial"/>
        </w:rPr>
        <w:t>The new properties being built by the Heron Educational Foundation are all classed as ‘affordable’ (</w:t>
      </w:r>
      <w:proofErr w:type="spellStart"/>
      <w:r w:rsidR="008241AE">
        <w:rPr>
          <w:rFonts w:ascii="Arial" w:hAnsi="Arial" w:cs="Arial"/>
        </w:rPr>
        <w:t>ie</w:t>
      </w:r>
      <w:proofErr w:type="spellEnd"/>
      <w:r w:rsidR="008241AE">
        <w:rPr>
          <w:rFonts w:ascii="Arial" w:hAnsi="Arial" w:cs="Arial"/>
        </w:rPr>
        <w:t xml:space="preserve"> 80% of market rate).  This was felt to be in-keeping with the residents’ views expressed above</w:t>
      </w:r>
      <w:r w:rsidR="001E4259">
        <w:rPr>
          <w:rFonts w:ascii="Arial" w:hAnsi="Arial" w:cs="Arial"/>
        </w:rPr>
        <w:t xml:space="preserve"> and the application received overwhelming support</w:t>
      </w:r>
      <w:r w:rsidR="008241AE">
        <w:rPr>
          <w:rFonts w:ascii="Arial" w:hAnsi="Arial" w:cs="Arial"/>
        </w:rPr>
        <w:t>.</w:t>
      </w:r>
    </w:p>
    <w:p w14:paraId="00DBD70A" w14:textId="77777777" w:rsidR="00A5374F" w:rsidRPr="008B5947" w:rsidRDefault="00A5374F" w:rsidP="00A5374F">
      <w:pPr>
        <w:pStyle w:val="anchors-processed"/>
        <w:ind w:left="720"/>
        <w:rPr>
          <w:rFonts w:ascii="Arial" w:hAnsi="Arial" w:cs="Arial"/>
        </w:rPr>
      </w:pPr>
      <w:r>
        <w:rPr>
          <w:rFonts w:ascii="Arial" w:hAnsi="Arial" w:cs="Arial"/>
          <w:noProof/>
        </w:rPr>
        <w:drawing>
          <wp:inline distT="0" distB="0" distL="0" distR="0" wp14:anchorId="5F1BEB67" wp14:editId="4D22BBBD">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0000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CD55228" w14:textId="77777777" w:rsidR="008B5947" w:rsidRPr="007B1C28" w:rsidRDefault="007B1C28" w:rsidP="008B5947">
      <w:pPr>
        <w:pStyle w:val="anchors-processed"/>
        <w:ind w:left="720"/>
        <w:rPr>
          <w:rFonts w:ascii="Arial" w:hAnsi="Arial" w:cs="Arial"/>
          <w:i/>
        </w:rPr>
      </w:pPr>
      <w:r w:rsidRPr="007B1C28">
        <w:rPr>
          <w:rFonts w:ascii="Arial" w:hAnsi="Arial" w:cs="Arial"/>
          <w:i/>
        </w:rPr>
        <w:t>Wind Turbines across the fields</w:t>
      </w:r>
    </w:p>
    <w:p w14:paraId="6EBD92DC" w14:textId="77777777" w:rsidR="00FD393A" w:rsidRPr="008E7A94" w:rsidRDefault="00FD393A" w:rsidP="00466DC0">
      <w:pPr>
        <w:pStyle w:val="anchors-processed"/>
        <w:numPr>
          <w:ilvl w:val="0"/>
          <w:numId w:val="8"/>
        </w:numPr>
        <w:rPr>
          <w:rFonts w:ascii="Arial" w:hAnsi="Arial" w:cs="Arial"/>
        </w:rPr>
      </w:pPr>
      <w:r w:rsidRPr="0041680F">
        <w:rPr>
          <w:rFonts w:ascii="Arial" w:hAnsi="Arial" w:cs="Arial"/>
          <w:b/>
          <w:lang w:val="en-US"/>
        </w:rPr>
        <w:t>Street Scene and General Environs</w:t>
      </w:r>
      <w:r w:rsidRPr="00992AD3">
        <w:rPr>
          <w:rFonts w:ascii="Arial" w:hAnsi="Arial" w:cs="Arial"/>
          <w:lang w:val="en-US"/>
        </w:rPr>
        <w:t xml:space="preserve"> </w:t>
      </w:r>
      <w:r w:rsidR="00FA7F02">
        <w:rPr>
          <w:rFonts w:ascii="Arial" w:hAnsi="Arial" w:cs="Arial"/>
          <w:lang w:val="en-US"/>
        </w:rPr>
        <w:t>–</w:t>
      </w:r>
      <w:r w:rsidR="00466DC0">
        <w:rPr>
          <w:rFonts w:ascii="Arial" w:hAnsi="Arial" w:cs="Arial"/>
          <w:lang w:val="en-US"/>
        </w:rPr>
        <w:t xml:space="preserve"> </w:t>
      </w:r>
      <w:r w:rsidR="00FA7F02">
        <w:rPr>
          <w:rFonts w:ascii="Arial" w:hAnsi="Arial" w:cs="Arial"/>
          <w:lang w:val="en-US"/>
        </w:rPr>
        <w:t xml:space="preserve">Respondents were generally </w:t>
      </w:r>
      <w:r w:rsidR="00B76EB0">
        <w:rPr>
          <w:rFonts w:ascii="Arial" w:hAnsi="Arial" w:cs="Arial"/>
          <w:lang w:val="en-US"/>
        </w:rPr>
        <w:t xml:space="preserve">very </w:t>
      </w:r>
      <w:r w:rsidR="00FA7F02">
        <w:rPr>
          <w:rFonts w:ascii="Arial" w:hAnsi="Arial" w:cs="Arial"/>
          <w:lang w:val="en-US"/>
        </w:rPr>
        <w:t>happy with the overall appearance of the village and were keen to maintain the rural atmosphere and enjoy the peace and quiet</w:t>
      </w:r>
      <w:r w:rsidR="00B76EB0">
        <w:rPr>
          <w:rFonts w:ascii="Arial" w:hAnsi="Arial" w:cs="Arial"/>
          <w:lang w:val="en-US"/>
        </w:rPr>
        <w:t xml:space="preserve"> for which they moved here</w:t>
      </w:r>
      <w:r w:rsidR="00FA7F02">
        <w:rPr>
          <w:rFonts w:ascii="Arial" w:hAnsi="Arial" w:cs="Arial"/>
          <w:lang w:val="en-US"/>
        </w:rPr>
        <w:t xml:space="preserve">.  Several people suggested placing seats on </w:t>
      </w:r>
      <w:proofErr w:type="spellStart"/>
      <w:r w:rsidR="00FA7F02">
        <w:rPr>
          <w:rFonts w:ascii="Arial" w:hAnsi="Arial" w:cs="Arial"/>
          <w:lang w:val="en-US"/>
        </w:rPr>
        <w:t>Humbleton</w:t>
      </w:r>
      <w:proofErr w:type="spellEnd"/>
      <w:r w:rsidR="00FA7F02">
        <w:rPr>
          <w:rFonts w:ascii="Arial" w:hAnsi="Arial" w:cs="Arial"/>
          <w:lang w:val="en-US"/>
        </w:rPr>
        <w:t xml:space="preserve"> Green to allow an opportunity to rest whilst enjoying the view – perhaps with the addition of planting boxes to enhance the scene.</w:t>
      </w:r>
      <w:r w:rsidR="00B36F49">
        <w:rPr>
          <w:rFonts w:ascii="Arial" w:hAnsi="Arial" w:cs="Arial"/>
          <w:lang w:val="en-US"/>
        </w:rPr>
        <w:t xml:space="preserve">  The provision of dog waste bins was also suggested as a way of ensuring that the environment of the village was maintained for the use of all residents</w:t>
      </w:r>
      <w:r w:rsidR="00EF33E0">
        <w:rPr>
          <w:rFonts w:ascii="Arial" w:hAnsi="Arial" w:cs="Arial"/>
          <w:lang w:val="en-US"/>
        </w:rPr>
        <w:t xml:space="preserve"> – this issue has been raised several times in the last year</w:t>
      </w:r>
      <w:r w:rsidR="00B36F49">
        <w:rPr>
          <w:rFonts w:ascii="Arial" w:hAnsi="Arial" w:cs="Arial"/>
          <w:lang w:val="en-US"/>
        </w:rPr>
        <w:t>.  In the past, a Village Walk had compensated for the unusual lack of parish public footpaths but this facility had been withdrawn several years ago by the land owners.  It was suggested that an approach be made to ascertain whether this, or a suitable alternative, could be made available to responsible walkers.  It was felt possible that ‘Right to Roam’ legislation might enable this request to gain traction.</w:t>
      </w:r>
    </w:p>
    <w:p w14:paraId="79B7EE74" w14:textId="77777777" w:rsidR="008E7A94" w:rsidRDefault="008E7A94" w:rsidP="008E7A94">
      <w:pPr>
        <w:pStyle w:val="anchors-processed"/>
        <w:ind w:left="720"/>
        <w:rPr>
          <w:rFonts w:ascii="Arial" w:hAnsi="Arial" w:cs="Arial"/>
        </w:rPr>
      </w:pPr>
      <w:r>
        <w:rPr>
          <w:noProof/>
          <w:color w:val="2D381F"/>
        </w:rPr>
        <w:lastRenderedPageBreak/>
        <w:drawing>
          <wp:inline distT="0" distB="0" distL="0" distR="0" wp14:anchorId="48891C06" wp14:editId="4F04EE44">
            <wp:extent cx="5238750" cy="3438525"/>
            <wp:effectExtent l="0" t="0" r="0" b="9525"/>
            <wp:docPr id="3" name="Picture 3" descr="http://www.humbleton.org.uk/Data/Sites/66/media/GalleryImages/4768/WebImages/dsc_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mbleton.org.uk/Data/Sites/66/media/GalleryImages/4768/WebImages/dsc_44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3438525"/>
                    </a:xfrm>
                    <a:prstGeom prst="rect">
                      <a:avLst/>
                    </a:prstGeom>
                    <a:noFill/>
                    <a:ln>
                      <a:noFill/>
                    </a:ln>
                  </pic:spPr>
                </pic:pic>
              </a:graphicData>
            </a:graphic>
          </wp:inline>
        </w:drawing>
      </w:r>
    </w:p>
    <w:p w14:paraId="2043C95C" w14:textId="77777777" w:rsidR="007B1C28" w:rsidRPr="007B1C28" w:rsidRDefault="007B1C28" w:rsidP="008E7A94">
      <w:pPr>
        <w:pStyle w:val="anchors-processed"/>
        <w:ind w:left="720"/>
        <w:rPr>
          <w:rFonts w:ascii="Arial" w:hAnsi="Arial" w:cs="Arial"/>
          <w:i/>
        </w:rPr>
      </w:pPr>
      <w:r w:rsidRPr="007B1C28">
        <w:rPr>
          <w:rFonts w:ascii="Arial" w:hAnsi="Arial" w:cs="Arial"/>
          <w:i/>
        </w:rPr>
        <w:t xml:space="preserve">Winter view into </w:t>
      </w:r>
      <w:proofErr w:type="spellStart"/>
      <w:r w:rsidRPr="007B1C28">
        <w:rPr>
          <w:rFonts w:ascii="Arial" w:hAnsi="Arial" w:cs="Arial"/>
          <w:i/>
        </w:rPr>
        <w:t>Humbleton</w:t>
      </w:r>
      <w:proofErr w:type="spellEnd"/>
      <w:r w:rsidRPr="007B1C28">
        <w:rPr>
          <w:rFonts w:ascii="Arial" w:hAnsi="Arial" w:cs="Arial"/>
          <w:i/>
        </w:rPr>
        <w:t xml:space="preserve"> from the church</w:t>
      </w:r>
    </w:p>
    <w:p w14:paraId="63909394" w14:textId="019B5519" w:rsidR="00FD393A" w:rsidRPr="008241AE" w:rsidRDefault="00FD393A" w:rsidP="00466DC0">
      <w:pPr>
        <w:pStyle w:val="anchors-processed"/>
        <w:numPr>
          <w:ilvl w:val="0"/>
          <w:numId w:val="8"/>
        </w:numPr>
        <w:rPr>
          <w:rFonts w:ascii="Arial" w:hAnsi="Arial" w:cs="Arial"/>
          <w:b/>
        </w:rPr>
      </w:pPr>
      <w:r w:rsidRPr="0041680F">
        <w:rPr>
          <w:rFonts w:ascii="Arial" w:hAnsi="Arial" w:cs="Arial"/>
          <w:b/>
          <w:lang w:val="en-US"/>
        </w:rPr>
        <w:t xml:space="preserve">Play Facilities </w:t>
      </w:r>
      <w:r w:rsidR="00B36F49">
        <w:rPr>
          <w:rFonts w:ascii="Arial" w:hAnsi="Arial" w:cs="Arial"/>
          <w:lang w:val="en-US"/>
        </w:rPr>
        <w:t>–</w:t>
      </w:r>
      <w:r w:rsidR="00B36F49" w:rsidRPr="00B36F49">
        <w:rPr>
          <w:rFonts w:ascii="Arial" w:hAnsi="Arial" w:cs="Arial"/>
          <w:lang w:val="en-US"/>
        </w:rPr>
        <w:t xml:space="preserve"> </w:t>
      </w:r>
      <w:r w:rsidR="00B36F49">
        <w:rPr>
          <w:rFonts w:ascii="Arial" w:hAnsi="Arial" w:cs="Arial"/>
          <w:lang w:val="en-US"/>
        </w:rPr>
        <w:t xml:space="preserve">given the number of children in the parish it was felt that play facilities (swings, climbing frame </w:t>
      </w:r>
      <w:proofErr w:type="spellStart"/>
      <w:r w:rsidR="00B36F49">
        <w:rPr>
          <w:rFonts w:ascii="Arial" w:hAnsi="Arial" w:cs="Arial"/>
          <w:lang w:val="en-US"/>
        </w:rPr>
        <w:t>etc</w:t>
      </w:r>
      <w:proofErr w:type="spellEnd"/>
      <w:r w:rsidR="00B36F49">
        <w:rPr>
          <w:rFonts w:ascii="Arial" w:hAnsi="Arial" w:cs="Arial"/>
          <w:lang w:val="en-US"/>
        </w:rPr>
        <w:t>) could be provided</w:t>
      </w:r>
      <w:r w:rsidR="000833C6">
        <w:rPr>
          <w:rFonts w:ascii="Arial" w:hAnsi="Arial" w:cs="Arial"/>
          <w:lang w:val="en-US"/>
        </w:rPr>
        <w:t xml:space="preserve">, perhaps on the conveniently sited </w:t>
      </w:r>
      <w:proofErr w:type="spellStart"/>
      <w:r w:rsidR="000833C6">
        <w:rPr>
          <w:rFonts w:ascii="Arial" w:hAnsi="Arial" w:cs="Arial"/>
          <w:lang w:val="en-US"/>
        </w:rPr>
        <w:t>Humbleton</w:t>
      </w:r>
      <w:proofErr w:type="spellEnd"/>
      <w:r w:rsidR="000833C6">
        <w:rPr>
          <w:rFonts w:ascii="Arial" w:hAnsi="Arial" w:cs="Arial"/>
          <w:lang w:val="en-US"/>
        </w:rPr>
        <w:t xml:space="preserve"> playing field (owned by Heron Educational </w:t>
      </w:r>
      <w:r w:rsidR="00BA6FB5">
        <w:rPr>
          <w:rFonts w:ascii="Arial" w:hAnsi="Arial" w:cs="Arial"/>
          <w:lang w:val="en-US"/>
        </w:rPr>
        <w:t>Foundation</w:t>
      </w:r>
      <w:r w:rsidR="000833C6">
        <w:rPr>
          <w:rFonts w:ascii="Arial" w:hAnsi="Arial" w:cs="Arial"/>
          <w:lang w:val="en-US"/>
        </w:rPr>
        <w:t xml:space="preserve">) where a similar amenity had existed in the past.  </w:t>
      </w:r>
      <w:r w:rsidR="00BA6FB5">
        <w:rPr>
          <w:rFonts w:ascii="Arial" w:hAnsi="Arial" w:cs="Arial"/>
          <w:lang w:val="en-US"/>
        </w:rPr>
        <w:t>This is addressed within the planning application for the new pavilion and will be very welcome if approved later this year</w:t>
      </w:r>
    </w:p>
    <w:p w14:paraId="3F1C5F19" w14:textId="08B958BF" w:rsidR="008241AE" w:rsidRPr="0041680F" w:rsidRDefault="008241AE" w:rsidP="008241AE">
      <w:pPr>
        <w:pStyle w:val="anchors-processed"/>
        <w:numPr>
          <w:ilvl w:val="1"/>
          <w:numId w:val="8"/>
        </w:numPr>
        <w:rPr>
          <w:rFonts w:ascii="Arial" w:hAnsi="Arial" w:cs="Arial"/>
          <w:b/>
        </w:rPr>
      </w:pPr>
      <w:r>
        <w:rPr>
          <w:rFonts w:ascii="Arial" w:hAnsi="Arial" w:cs="Arial"/>
          <w:b/>
          <w:lang w:val="en-US"/>
        </w:rPr>
        <w:t>202</w:t>
      </w:r>
      <w:r w:rsidR="002907EA">
        <w:rPr>
          <w:rFonts w:ascii="Arial" w:hAnsi="Arial" w:cs="Arial"/>
          <w:b/>
          <w:lang w:val="en-US"/>
        </w:rPr>
        <w:t>3</w:t>
      </w:r>
      <w:r>
        <w:rPr>
          <w:rFonts w:ascii="Arial" w:hAnsi="Arial" w:cs="Arial"/>
          <w:b/>
          <w:lang w:val="en-US"/>
        </w:rPr>
        <w:t xml:space="preserve"> Update</w:t>
      </w:r>
      <w:r w:rsidRPr="008241AE">
        <w:rPr>
          <w:rFonts w:ascii="Arial" w:hAnsi="Arial" w:cs="Arial"/>
          <w:b/>
        </w:rPr>
        <w:t>.</w:t>
      </w:r>
      <w:r>
        <w:rPr>
          <w:rFonts w:ascii="Arial" w:hAnsi="Arial" w:cs="Arial"/>
          <w:b/>
        </w:rPr>
        <w:t xml:space="preserve">  </w:t>
      </w:r>
      <w:r>
        <w:rPr>
          <w:rFonts w:ascii="Arial" w:hAnsi="Arial" w:cs="Arial"/>
          <w:bCs/>
        </w:rPr>
        <w:t>The application was approved and does contain a play park attached to the Community Centre.  Funding is however still awaited.</w:t>
      </w:r>
    </w:p>
    <w:p w14:paraId="3C7A87B5" w14:textId="24C8E674" w:rsidR="00FD393A" w:rsidRPr="008241AE" w:rsidRDefault="00FD393A" w:rsidP="00466DC0">
      <w:pPr>
        <w:pStyle w:val="anchors-processed"/>
        <w:numPr>
          <w:ilvl w:val="0"/>
          <w:numId w:val="8"/>
        </w:numPr>
        <w:rPr>
          <w:rFonts w:ascii="Arial" w:hAnsi="Arial" w:cs="Arial"/>
        </w:rPr>
      </w:pPr>
      <w:r w:rsidRPr="0041680F">
        <w:rPr>
          <w:rFonts w:ascii="Arial" w:hAnsi="Arial" w:cs="Arial"/>
          <w:b/>
          <w:lang w:val="en-US"/>
        </w:rPr>
        <w:t>General Safety and Security</w:t>
      </w:r>
      <w:r w:rsidRPr="00992AD3">
        <w:rPr>
          <w:rFonts w:ascii="Arial" w:hAnsi="Arial" w:cs="Arial"/>
          <w:lang w:val="en-US"/>
        </w:rPr>
        <w:t xml:space="preserve"> </w:t>
      </w:r>
      <w:r w:rsidR="00992AD3">
        <w:rPr>
          <w:rFonts w:ascii="Arial" w:hAnsi="Arial" w:cs="Arial"/>
          <w:lang w:val="en-US"/>
        </w:rPr>
        <w:t xml:space="preserve">– </w:t>
      </w:r>
      <w:r w:rsidR="000833C6">
        <w:rPr>
          <w:rFonts w:ascii="Arial" w:hAnsi="Arial" w:cs="Arial"/>
          <w:lang w:val="en-US"/>
        </w:rPr>
        <w:t xml:space="preserve">our rural location has meant that levels of all types of crime are lower than in the towns and cities but that does not mean that crime does not happen or that it is not a concern to residents.  Whilst Humberside Police continue to </w:t>
      </w:r>
      <w:r w:rsidR="00F775CF">
        <w:rPr>
          <w:rFonts w:ascii="Arial" w:hAnsi="Arial" w:cs="Arial"/>
          <w:lang w:val="en-US"/>
        </w:rPr>
        <w:t xml:space="preserve">assure us that they are ‘committed to the policing of Wildlife and Rural Crime’ the numbers of police personnel in our area means that response times can be long and crime prevention is likely to be more effective than subsequent detection activities.  Suggestions to address concerns included rejuvenating the </w:t>
      </w:r>
      <w:proofErr w:type="spellStart"/>
      <w:r w:rsidR="00F775CF">
        <w:rPr>
          <w:rFonts w:ascii="Arial" w:hAnsi="Arial" w:cs="Arial"/>
          <w:lang w:val="en-US"/>
        </w:rPr>
        <w:t>N</w:t>
      </w:r>
      <w:r w:rsidR="00992AD3">
        <w:rPr>
          <w:rFonts w:ascii="Arial" w:hAnsi="Arial" w:cs="Arial"/>
          <w:lang w:val="en-US"/>
        </w:rPr>
        <w:t>eighbourhood</w:t>
      </w:r>
      <w:proofErr w:type="spellEnd"/>
      <w:r w:rsidR="00992AD3">
        <w:rPr>
          <w:rFonts w:ascii="Arial" w:hAnsi="Arial" w:cs="Arial"/>
          <w:lang w:val="en-US"/>
        </w:rPr>
        <w:t xml:space="preserve"> </w:t>
      </w:r>
      <w:r w:rsidR="00F775CF">
        <w:rPr>
          <w:rFonts w:ascii="Arial" w:hAnsi="Arial" w:cs="Arial"/>
          <w:lang w:val="en-US"/>
        </w:rPr>
        <w:t>W</w:t>
      </w:r>
      <w:r w:rsidR="00992AD3">
        <w:rPr>
          <w:rFonts w:ascii="Arial" w:hAnsi="Arial" w:cs="Arial"/>
          <w:lang w:val="en-US"/>
        </w:rPr>
        <w:t>atch</w:t>
      </w:r>
      <w:r w:rsidR="00F775CF">
        <w:rPr>
          <w:rFonts w:ascii="Arial" w:hAnsi="Arial" w:cs="Arial"/>
          <w:lang w:val="en-US"/>
        </w:rPr>
        <w:t xml:space="preserve"> scheme (currently run as part of the Parish Council rather than a standalone group) and </w:t>
      </w:r>
      <w:r w:rsidR="00EF33E0">
        <w:rPr>
          <w:rFonts w:ascii="Arial" w:hAnsi="Arial" w:cs="Arial"/>
          <w:lang w:val="en-US"/>
        </w:rPr>
        <w:t xml:space="preserve">further </w:t>
      </w:r>
      <w:r w:rsidR="00F775CF" w:rsidRPr="00EF33E0">
        <w:rPr>
          <w:rFonts w:ascii="Arial" w:hAnsi="Arial" w:cs="Arial"/>
          <w:lang w:val="en-US"/>
        </w:rPr>
        <w:t>improving street</w:t>
      </w:r>
      <w:r w:rsidR="00992AD3" w:rsidRPr="00EF33E0">
        <w:rPr>
          <w:rFonts w:ascii="Arial" w:hAnsi="Arial" w:cs="Arial"/>
          <w:lang w:val="en-US"/>
        </w:rPr>
        <w:t xml:space="preserve"> lighting</w:t>
      </w:r>
      <w:r w:rsidR="00F775CF" w:rsidRPr="00EF33E0">
        <w:rPr>
          <w:rFonts w:ascii="Arial" w:hAnsi="Arial" w:cs="Arial"/>
          <w:lang w:val="en-US"/>
        </w:rPr>
        <w:t xml:space="preserve"> provision </w:t>
      </w:r>
      <w:r w:rsidR="00F775CF">
        <w:rPr>
          <w:rFonts w:ascii="Arial" w:hAnsi="Arial" w:cs="Arial"/>
          <w:lang w:val="en-US"/>
        </w:rPr>
        <w:t xml:space="preserve">within village </w:t>
      </w:r>
      <w:proofErr w:type="spellStart"/>
      <w:r w:rsidR="00F775CF">
        <w:rPr>
          <w:rFonts w:ascii="Arial" w:hAnsi="Arial" w:cs="Arial"/>
          <w:lang w:val="en-US"/>
        </w:rPr>
        <w:t>centres</w:t>
      </w:r>
      <w:proofErr w:type="spellEnd"/>
      <w:r w:rsidR="00F775CF">
        <w:rPr>
          <w:rFonts w:ascii="Arial" w:hAnsi="Arial" w:cs="Arial"/>
          <w:lang w:val="en-US"/>
        </w:rPr>
        <w:t>.</w:t>
      </w:r>
    </w:p>
    <w:p w14:paraId="4A3DB9A5" w14:textId="73FA5C04" w:rsidR="008241AE" w:rsidRPr="00992AD3" w:rsidRDefault="008241AE" w:rsidP="008241AE">
      <w:pPr>
        <w:pStyle w:val="anchors-processed"/>
        <w:numPr>
          <w:ilvl w:val="1"/>
          <w:numId w:val="8"/>
        </w:numPr>
        <w:rPr>
          <w:rFonts w:ascii="Arial" w:hAnsi="Arial" w:cs="Arial"/>
        </w:rPr>
      </w:pPr>
      <w:r>
        <w:rPr>
          <w:rFonts w:ascii="Arial" w:hAnsi="Arial" w:cs="Arial"/>
          <w:b/>
          <w:lang w:val="en-US"/>
        </w:rPr>
        <w:t>202</w:t>
      </w:r>
      <w:r w:rsidR="002907EA">
        <w:rPr>
          <w:rFonts w:ascii="Arial" w:hAnsi="Arial" w:cs="Arial"/>
          <w:b/>
          <w:lang w:val="en-US"/>
        </w:rPr>
        <w:t>3</w:t>
      </w:r>
      <w:r>
        <w:rPr>
          <w:rFonts w:ascii="Arial" w:hAnsi="Arial" w:cs="Arial"/>
          <w:b/>
          <w:lang w:val="en-US"/>
        </w:rPr>
        <w:t xml:space="preserve"> Update</w:t>
      </w:r>
      <w:r w:rsidRPr="008241AE">
        <w:rPr>
          <w:rFonts w:ascii="Arial" w:hAnsi="Arial" w:cs="Arial"/>
          <w:bCs/>
        </w:rPr>
        <w:t>.  This is an area of increasing concern.</w:t>
      </w:r>
      <w:r>
        <w:rPr>
          <w:rFonts w:ascii="Arial" w:hAnsi="Arial" w:cs="Arial"/>
          <w:bCs/>
        </w:rPr>
        <w:t xml:space="preserve">  There have been numerous recent examples of minor vandalism and anti-social behaviour in </w:t>
      </w:r>
      <w:proofErr w:type="spellStart"/>
      <w:r>
        <w:rPr>
          <w:rFonts w:ascii="Arial" w:hAnsi="Arial" w:cs="Arial"/>
          <w:bCs/>
        </w:rPr>
        <w:t>Humbleton</w:t>
      </w:r>
      <w:proofErr w:type="spellEnd"/>
      <w:r>
        <w:rPr>
          <w:rFonts w:ascii="Arial" w:hAnsi="Arial" w:cs="Arial"/>
          <w:bCs/>
        </w:rPr>
        <w:t>.</w:t>
      </w:r>
    </w:p>
    <w:p w14:paraId="43B4F6A8" w14:textId="4787A8AC" w:rsidR="00992AD3" w:rsidRPr="008241AE" w:rsidRDefault="00FD393A" w:rsidP="00466DC0">
      <w:pPr>
        <w:pStyle w:val="anchors-processed"/>
        <w:numPr>
          <w:ilvl w:val="0"/>
          <w:numId w:val="8"/>
        </w:numPr>
        <w:rPr>
          <w:rFonts w:ascii="Arial" w:hAnsi="Arial" w:cs="Arial"/>
          <w:b/>
        </w:rPr>
      </w:pPr>
      <w:r w:rsidRPr="001D25DB">
        <w:rPr>
          <w:rFonts w:ascii="Arial" w:hAnsi="Arial" w:cs="Arial"/>
          <w:b/>
          <w:lang w:val="en-US"/>
        </w:rPr>
        <w:t xml:space="preserve">Broadband </w:t>
      </w:r>
      <w:r w:rsidR="00F775CF" w:rsidRPr="001D25DB">
        <w:rPr>
          <w:rFonts w:ascii="Arial" w:hAnsi="Arial" w:cs="Arial"/>
          <w:lang w:val="en-US"/>
        </w:rPr>
        <w:t xml:space="preserve">– the </w:t>
      </w:r>
      <w:r w:rsidR="001D25DB" w:rsidRPr="001D25DB">
        <w:rPr>
          <w:rFonts w:ascii="Arial" w:hAnsi="Arial" w:cs="Arial"/>
          <w:lang w:val="en-US"/>
        </w:rPr>
        <w:t>Government’s plan to ‘</w:t>
      </w:r>
      <w:r w:rsidR="001D25DB" w:rsidRPr="001D25DB">
        <w:rPr>
          <w:rFonts w:ascii="Arial" w:hAnsi="Arial" w:cs="Arial"/>
          <w:lang w:val="en"/>
        </w:rPr>
        <w:t xml:space="preserve">provide superfast broadband coverage to 95% by December 2017’ has delivered improvements to </w:t>
      </w:r>
      <w:r w:rsidR="00BA6FB5">
        <w:rPr>
          <w:rFonts w:ascii="Arial" w:hAnsi="Arial" w:cs="Arial"/>
          <w:lang w:val="en"/>
        </w:rPr>
        <w:t>both villages</w:t>
      </w:r>
      <w:r w:rsidR="001D25DB" w:rsidRPr="001D25DB">
        <w:rPr>
          <w:rFonts w:ascii="Arial" w:hAnsi="Arial" w:cs="Arial"/>
          <w:lang w:val="en"/>
        </w:rPr>
        <w:t xml:space="preserve">.  </w:t>
      </w:r>
      <w:r w:rsidR="00525F5B">
        <w:rPr>
          <w:rFonts w:ascii="Arial" w:hAnsi="Arial" w:cs="Arial"/>
        </w:rPr>
        <w:t>In early</w:t>
      </w:r>
      <w:r w:rsidR="003F4B08" w:rsidRPr="00A74A3E">
        <w:rPr>
          <w:rFonts w:ascii="Arial" w:hAnsi="Arial" w:cs="Arial"/>
        </w:rPr>
        <w:t xml:space="preserve"> </w:t>
      </w:r>
      <w:r w:rsidR="003F4B08">
        <w:rPr>
          <w:rFonts w:ascii="Arial" w:hAnsi="Arial" w:cs="Arial"/>
        </w:rPr>
        <w:t>20</w:t>
      </w:r>
      <w:r w:rsidR="003F4B08" w:rsidRPr="00A74A3E">
        <w:rPr>
          <w:rFonts w:ascii="Arial" w:hAnsi="Arial" w:cs="Arial"/>
        </w:rPr>
        <w:t xml:space="preserve">18 the </w:t>
      </w:r>
      <w:r w:rsidR="00525F5B">
        <w:rPr>
          <w:rFonts w:ascii="Arial" w:hAnsi="Arial" w:cs="Arial"/>
        </w:rPr>
        <w:t xml:space="preserve">upgraded </w:t>
      </w:r>
      <w:r w:rsidR="003F4B08" w:rsidRPr="00A74A3E">
        <w:rPr>
          <w:rFonts w:ascii="Arial" w:hAnsi="Arial" w:cs="Arial"/>
        </w:rPr>
        <w:t xml:space="preserve">cabinet </w:t>
      </w:r>
      <w:r w:rsidR="00525F5B">
        <w:rPr>
          <w:rFonts w:ascii="Arial" w:hAnsi="Arial" w:cs="Arial"/>
        </w:rPr>
        <w:t>was</w:t>
      </w:r>
      <w:r w:rsidR="003F4B08" w:rsidRPr="00A74A3E">
        <w:rPr>
          <w:rFonts w:ascii="Arial" w:hAnsi="Arial" w:cs="Arial"/>
        </w:rPr>
        <w:t xml:space="preserve"> installed in </w:t>
      </w:r>
      <w:proofErr w:type="spellStart"/>
      <w:r w:rsidR="003F4B08" w:rsidRPr="00A74A3E">
        <w:rPr>
          <w:rFonts w:ascii="Arial" w:hAnsi="Arial" w:cs="Arial"/>
        </w:rPr>
        <w:t>Humbleton</w:t>
      </w:r>
      <w:proofErr w:type="spellEnd"/>
      <w:r w:rsidR="003F4B08" w:rsidRPr="00A74A3E">
        <w:rPr>
          <w:rFonts w:ascii="Arial" w:hAnsi="Arial" w:cs="Arial"/>
        </w:rPr>
        <w:t xml:space="preserve"> but </w:t>
      </w:r>
      <w:r w:rsidR="00525F5B">
        <w:rPr>
          <w:rFonts w:ascii="Arial" w:hAnsi="Arial" w:cs="Arial"/>
        </w:rPr>
        <w:t>there are still some issues with achieving and maintaining truly ‘superfast’ speeds</w:t>
      </w:r>
      <w:r w:rsidR="003F4B08" w:rsidRPr="00A74A3E">
        <w:rPr>
          <w:rFonts w:ascii="Arial" w:hAnsi="Arial" w:cs="Arial"/>
        </w:rPr>
        <w:t xml:space="preserve">.  </w:t>
      </w:r>
      <w:proofErr w:type="spellStart"/>
      <w:r w:rsidR="003F4B08" w:rsidRPr="00A74A3E">
        <w:rPr>
          <w:rFonts w:ascii="Arial" w:hAnsi="Arial" w:cs="Arial"/>
        </w:rPr>
        <w:t>Flinton</w:t>
      </w:r>
      <w:proofErr w:type="spellEnd"/>
      <w:r w:rsidR="003F4B08" w:rsidRPr="00A74A3E">
        <w:rPr>
          <w:rFonts w:ascii="Arial" w:hAnsi="Arial" w:cs="Arial"/>
        </w:rPr>
        <w:t xml:space="preserve"> </w:t>
      </w:r>
      <w:r w:rsidR="00525F5B">
        <w:rPr>
          <w:rFonts w:ascii="Arial" w:hAnsi="Arial" w:cs="Arial"/>
        </w:rPr>
        <w:t>is</w:t>
      </w:r>
      <w:r w:rsidR="003F4B08" w:rsidRPr="00A74A3E">
        <w:rPr>
          <w:rFonts w:ascii="Arial" w:hAnsi="Arial" w:cs="Arial"/>
        </w:rPr>
        <w:t xml:space="preserve"> subject to a different programme of works, </w:t>
      </w:r>
      <w:r w:rsidR="00525F5B">
        <w:rPr>
          <w:rFonts w:ascii="Arial" w:hAnsi="Arial" w:cs="Arial"/>
        </w:rPr>
        <w:t xml:space="preserve">which has </w:t>
      </w:r>
      <w:r w:rsidR="00525F5B">
        <w:rPr>
          <w:rFonts w:ascii="Arial" w:hAnsi="Arial" w:cs="Arial"/>
        </w:rPr>
        <w:lastRenderedPageBreak/>
        <w:t xml:space="preserve">recently delivered ‘fibre to the premises’ </w:t>
      </w:r>
      <w:r w:rsidR="00EF33E0">
        <w:rPr>
          <w:rFonts w:ascii="Arial" w:hAnsi="Arial" w:cs="Arial"/>
        </w:rPr>
        <w:t>and</w:t>
      </w:r>
      <w:r w:rsidR="00525F5B">
        <w:rPr>
          <w:rFonts w:ascii="Arial" w:hAnsi="Arial" w:cs="Arial"/>
        </w:rPr>
        <w:t xml:space="preserve"> should give much faster speeds but it is too early to tell at publication date whether this is really the case</w:t>
      </w:r>
      <w:r w:rsidR="003F4B08">
        <w:rPr>
          <w:rFonts w:ascii="Arial" w:hAnsi="Arial" w:cs="Arial"/>
        </w:rPr>
        <w:t xml:space="preserve">.  </w:t>
      </w:r>
      <w:r w:rsidR="000E15B1">
        <w:rPr>
          <w:rFonts w:ascii="Arial" w:hAnsi="Arial" w:cs="Arial"/>
          <w:lang w:val="en"/>
        </w:rPr>
        <w:t>Broadband access</w:t>
      </w:r>
      <w:r w:rsidR="00525F5B">
        <w:rPr>
          <w:rFonts w:ascii="Arial" w:hAnsi="Arial" w:cs="Arial"/>
          <w:lang w:val="en"/>
        </w:rPr>
        <w:t xml:space="preserve"> was one of the highest priorities in the original Plan but is now a little lower while we continue to monitor performance levels.  Given the </w:t>
      </w:r>
      <w:r w:rsidR="001D25DB">
        <w:rPr>
          <w:rFonts w:ascii="Arial" w:hAnsi="Arial" w:cs="Arial"/>
          <w:lang w:val="en"/>
        </w:rPr>
        <w:t xml:space="preserve">criticality of this issue </w:t>
      </w:r>
      <w:r w:rsidR="00B76EB0">
        <w:rPr>
          <w:rFonts w:ascii="Arial" w:hAnsi="Arial" w:cs="Arial"/>
          <w:lang w:val="en"/>
        </w:rPr>
        <w:t xml:space="preserve">for modern living </w:t>
      </w:r>
      <w:r w:rsidR="00525F5B">
        <w:rPr>
          <w:rFonts w:ascii="Arial" w:hAnsi="Arial" w:cs="Arial"/>
          <w:lang w:val="en"/>
        </w:rPr>
        <w:t>there is no doubt that it will become a high priority if performance does not match promised levels</w:t>
      </w:r>
      <w:r w:rsidR="001D25DB">
        <w:rPr>
          <w:rFonts w:ascii="Arial" w:hAnsi="Arial" w:cs="Arial"/>
          <w:lang w:val="en"/>
        </w:rPr>
        <w:t>.</w:t>
      </w:r>
    </w:p>
    <w:p w14:paraId="3A5EB763" w14:textId="7B0EC970" w:rsidR="008241AE" w:rsidRPr="001D25DB" w:rsidRDefault="008241AE" w:rsidP="008241AE">
      <w:pPr>
        <w:pStyle w:val="anchors-processed"/>
        <w:numPr>
          <w:ilvl w:val="1"/>
          <w:numId w:val="8"/>
        </w:numPr>
        <w:rPr>
          <w:rFonts w:ascii="Arial" w:hAnsi="Arial" w:cs="Arial"/>
          <w:b/>
        </w:rPr>
      </w:pPr>
      <w:r>
        <w:rPr>
          <w:rFonts w:ascii="Arial" w:hAnsi="Arial" w:cs="Arial"/>
          <w:b/>
          <w:lang w:val="en-US"/>
        </w:rPr>
        <w:t>202</w:t>
      </w:r>
      <w:r w:rsidR="002907EA">
        <w:rPr>
          <w:rFonts w:ascii="Arial" w:hAnsi="Arial" w:cs="Arial"/>
          <w:b/>
          <w:lang w:val="en-US"/>
        </w:rPr>
        <w:t>3</w:t>
      </w:r>
      <w:r>
        <w:rPr>
          <w:rFonts w:ascii="Arial" w:hAnsi="Arial" w:cs="Arial"/>
          <w:b/>
          <w:lang w:val="en-US"/>
        </w:rPr>
        <w:t xml:space="preserve"> Update</w:t>
      </w:r>
      <w:r w:rsidRPr="008241AE">
        <w:rPr>
          <w:rFonts w:ascii="Arial" w:hAnsi="Arial" w:cs="Arial"/>
          <w:b/>
        </w:rPr>
        <w:t>.</w:t>
      </w:r>
      <w:r>
        <w:rPr>
          <w:rFonts w:ascii="Arial" w:hAnsi="Arial" w:cs="Arial"/>
          <w:b/>
        </w:rPr>
        <w:t xml:space="preserve">  </w:t>
      </w:r>
      <w:r w:rsidR="00D406AF" w:rsidRPr="00D406AF">
        <w:rPr>
          <w:rFonts w:ascii="Arial" w:hAnsi="Arial" w:cs="Arial"/>
          <w:bCs/>
        </w:rPr>
        <w:t>As hoped, t</w:t>
      </w:r>
      <w:r w:rsidRPr="00D406AF">
        <w:rPr>
          <w:rFonts w:ascii="Arial" w:hAnsi="Arial" w:cs="Arial"/>
          <w:bCs/>
        </w:rPr>
        <w:t xml:space="preserve">he </w:t>
      </w:r>
      <w:proofErr w:type="spellStart"/>
      <w:r w:rsidRPr="00D406AF">
        <w:rPr>
          <w:rFonts w:ascii="Arial" w:hAnsi="Arial" w:cs="Arial"/>
          <w:bCs/>
        </w:rPr>
        <w:t>Flinton</w:t>
      </w:r>
      <w:proofErr w:type="spellEnd"/>
      <w:r w:rsidRPr="00D406AF">
        <w:rPr>
          <w:rFonts w:ascii="Arial" w:hAnsi="Arial" w:cs="Arial"/>
          <w:bCs/>
        </w:rPr>
        <w:t xml:space="preserve"> </w:t>
      </w:r>
      <w:r w:rsidR="00D406AF">
        <w:rPr>
          <w:rFonts w:ascii="Arial" w:hAnsi="Arial" w:cs="Arial"/>
          <w:bCs/>
        </w:rPr>
        <w:t>‘</w:t>
      </w:r>
      <w:r w:rsidRPr="00D406AF">
        <w:rPr>
          <w:rFonts w:ascii="Arial" w:hAnsi="Arial" w:cs="Arial"/>
          <w:bCs/>
        </w:rPr>
        <w:t>fibre</w:t>
      </w:r>
      <w:r w:rsidR="00D406AF">
        <w:rPr>
          <w:rFonts w:ascii="Arial" w:hAnsi="Arial" w:cs="Arial"/>
          <w:bCs/>
        </w:rPr>
        <w:t xml:space="preserve"> to the premises’</w:t>
      </w:r>
      <w:r w:rsidRPr="00D406AF">
        <w:rPr>
          <w:rFonts w:ascii="Arial" w:hAnsi="Arial" w:cs="Arial"/>
          <w:bCs/>
        </w:rPr>
        <w:t xml:space="preserve"> connection has delivered extremely fast connections and good reliability.  </w:t>
      </w:r>
      <w:proofErr w:type="spellStart"/>
      <w:r w:rsidRPr="00D406AF">
        <w:rPr>
          <w:rFonts w:ascii="Arial" w:hAnsi="Arial" w:cs="Arial"/>
          <w:bCs/>
        </w:rPr>
        <w:t>Humbleton</w:t>
      </w:r>
      <w:proofErr w:type="spellEnd"/>
      <w:r w:rsidRPr="008241AE">
        <w:rPr>
          <w:rFonts w:ascii="Arial" w:hAnsi="Arial" w:cs="Arial"/>
          <w:bCs/>
        </w:rPr>
        <w:t xml:space="preserve"> residents are generally content with the speeds and reliability of their broadband</w:t>
      </w:r>
      <w:r w:rsidR="00D406AF">
        <w:rPr>
          <w:rFonts w:ascii="Arial" w:hAnsi="Arial" w:cs="Arial"/>
          <w:bCs/>
        </w:rPr>
        <w:t>, but the restriction caused by using old-fashioned copper wires from the cabinet to the property means that this facility cannot be truly described as ‘modern’</w:t>
      </w:r>
      <w:r w:rsidRPr="008241AE">
        <w:rPr>
          <w:rFonts w:ascii="Arial" w:hAnsi="Arial" w:cs="Arial"/>
          <w:bCs/>
        </w:rPr>
        <w:t>.</w:t>
      </w:r>
      <w:r w:rsidR="00D406AF">
        <w:rPr>
          <w:rFonts w:ascii="Arial" w:hAnsi="Arial" w:cs="Arial"/>
          <w:bCs/>
        </w:rPr>
        <w:t xml:space="preserve">  The new Heron properties are however directly connected to fibre (which will exceed </w:t>
      </w:r>
      <w:proofErr w:type="spellStart"/>
      <w:r w:rsidR="00D406AF">
        <w:rPr>
          <w:rFonts w:ascii="Arial" w:hAnsi="Arial" w:cs="Arial"/>
          <w:bCs/>
        </w:rPr>
        <w:t>Flinton</w:t>
      </w:r>
      <w:proofErr w:type="spellEnd"/>
      <w:r w:rsidR="00D406AF">
        <w:rPr>
          <w:rFonts w:ascii="Arial" w:hAnsi="Arial" w:cs="Arial"/>
          <w:bCs/>
        </w:rPr>
        <w:t xml:space="preserve"> speeds), so it is hoped that this represents the future for the village – although no date has been given for the wider upgrade.</w:t>
      </w:r>
    </w:p>
    <w:p w14:paraId="106764F3" w14:textId="77777777" w:rsidR="00FD393A" w:rsidRPr="0041680F" w:rsidRDefault="00FD393A" w:rsidP="00466DC0">
      <w:pPr>
        <w:pStyle w:val="anchors-processed"/>
        <w:numPr>
          <w:ilvl w:val="0"/>
          <w:numId w:val="8"/>
        </w:numPr>
        <w:rPr>
          <w:rFonts w:ascii="Arial" w:hAnsi="Arial" w:cs="Arial"/>
          <w:b/>
        </w:rPr>
      </w:pPr>
      <w:r w:rsidRPr="0041680F">
        <w:rPr>
          <w:rFonts w:ascii="Arial" w:hAnsi="Arial" w:cs="Arial"/>
          <w:b/>
          <w:lang w:val="en-US"/>
        </w:rPr>
        <w:t xml:space="preserve">Road Maintenance </w:t>
      </w:r>
      <w:r w:rsidR="001D25DB" w:rsidRPr="001D25DB">
        <w:rPr>
          <w:rFonts w:ascii="Arial" w:hAnsi="Arial" w:cs="Arial"/>
          <w:lang w:val="en-US"/>
        </w:rPr>
        <w:t xml:space="preserve">– the </w:t>
      </w:r>
      <w:r w:rsidR="001D25DB">
        <w:rPr>
          <w:rFonts w:ascii="Arial" w:hAnsi="Arial" w:cs="Arial"/>
          <w:lang w:val="en-US"/>
        </w:rPr>
        <w:t>reliance on</w:t>
      </w:r>
      <w:r w:rsidR="001D25DB" w:rsidRPr="001D25DB">
        <w:rPr>
          <w:rFonts w:ascii="Arial" w:hAnsi="Arial" w:cs="Arial"/>
          <w:lang w:val="en-US"/>
        </w:rPr>
        <w:t xml:space="preserve"> road usage </w:t>
      </w:r>
      <w:r w:rsidR="001D25DB">
        <w:rPr>
          <w:rFonts w:ascii="Arial" w:hAnsi="Arial" w:cs="Arial"/>
          <w:lang w:val="en-US"/>
        </w:rPr>
        <w:t xml:space="preserve">for all aspects of life in our parish </w:t>
      </w:r>
      <w:r w:rsidR="001D25DB" w:rsidRPr="001D25DB">
        <w:rPr>
          <w:rFonts w:ascii="Arial" w:hAnsi="Arial" w:cs="Arial"/>
          <w:lang w:val="en-US"/>
        </w:rPr>
        <w:t xml:space="preserve">means that residents are especially vulnerable to </w:t>
      </w:r>
      <w:r w:rsidR="001D25DB">
        <w:rPr>
          <w:rFonts w:ascii="Arial" w:hAnsi="Arial" w:cs="Arial"/>
          <w:lang w:val="en-US"/>
        </w:rPr>
        <w:t xml:space="preserve">the impact of poorly maintained roads.  The damage caused by a pothole to the family car will have an effect on travel to work, trips to the shops and the daily school run whilst a road closure will result in a lengthy, time-consuming diversion.  </w:t>
      </w:r>
      <w:r w:rsidR="00BE1568">
        <w:rPr>
          <w:rFonts w:ascii="Arial" w:hAnsi="Arial" w:cs="Arial"/>
          <w:lang w:val="en-US"/>
        </w:rPr>
        <w:t xml:space="preserve">Fortunately our relationship with ERYC is good and they </w:t>
      </w:r>
      <w:r w:rsidR="00525F5B">
        <w:rPr>
          <w:rFonts w:ascii="Arial" w:hAnsi="Arial" w:cs="Arial"/>
          <w:lang w:val="en-US"/>
        </w:rPr>
        <w:t>continue to be</w:t>
      </w:r>
      <w:r w:rsidR="00BE1568">
        <w:rPr>
          <w:rFonts w:ascii="Arial" w:hAnsi="Arial" w:cs="Arial"/>
          <w:lang w:val="en-US"/>
        </w:rPr>
        <w:t xml:space="preserve"> very responsive to </w:t>
      </w:r>
      <w:r w:rsidR="002E77B9">
        <w:rPr>
          <w:rFonts w:ascii="Arial" w:hAnsi="Arial" w:cs="Arial"/>
          <w:lang w:val="en-US"/>
        </w:rPr>
        <w:t xml:space="preserve">reports of </w:t>
      </w:r>
      <w:r w:rsidR="00BE1568">
        <w:rPr>
          <w:rFonts w:ascii="Arial" w:hAnsi="Arial" w:cs="Arial"/>
          <w:lang w:val="en-US"/>
        </w:rPr>
        <w:t xml:space="preserve">pot holes, </w:t>
      </w:r>
      <w:r w:rsidR="002E77B9">
        <w:rPr>
          <w:rFonts w:ascii="Arial" w:hAnsi="Arial" w:cs="Arial"/>
          <w:lang w:val="en-US"/>
        </w:rPr>
        <w:t xml:space="preserve">which have </w:t>
      </w:r>
      <w:r w:rsidR="00BE1568">
        <w:rPr>
          <w:rFonts w:ascii="Arial" w:hAnsi="Arial" w:cs="Arial"/>
          <w:lang w:val="en-US"/>
        </w:rPr>
        <w:t xml:space="preserve">usually </w:t>
      </w:r>
      <w:r w:rsidR="002E77B9">
        <w:rPr>
          <w:rFonts w:ascii="Arial" w:hAnsi="Arial" w:cs="Arial"/>
          <w:lang w:val="en-US"/>
        </w:rPr>
        <w:t xml:space="preserve">been </w:t>
      </w:r>
      <w:r w:rsidR="00BE1568">
        <w:rPr>
          <w:rFonts w:ascii="Arial" w:hAnsi="Arial" w:cs="Arial"/>
          <w:lang w:val="en-US"/>
        </w:rPr>
        <w:t>repaired promptly.</w:t>
      </w:r>
    </w:p>
    <w:p w14:paraId="6998708D" w14:textId="3C5D367A" w:rsidR="00466DC0" w:rsidRPr="00D406AF" w:rsidRDefault="00BC493D" w:rsidP="00BC493D">
      <w:pPr>
        <w:pStyle w:val="anchors-processed"/>
        <w:numPr>
          <w:ilvl w:val="0"/>
          <w:numId w:val="8"/>
        </w:numPr>
        <w:rPr>
          <w:rFonts w:ascii="Arial" w:hAnsi="Arial" w:cs="Arial"/>
        </w:rPr>
      </w:pPr>
      <w:r w:rsidRPr="0041680F">
        <w:rPr>
          <w:rFonts w:ascii="Arial" w:hAnsi="Arial" w:cs="Arial"/>
          <w:b/>
          <w:lang w:val="en-US"/>
        </w:rPr>
        <w:t>Local Environment</w:t>
      </w:r>
      <w:r>
        <w:rPr>
          <w:rFonts w:ascii="Arial" w:hAnsi="Arial" w:cs="Arial"/>
          <w:lang w:val="en-US"/>
        </w:rPr>
        <w:t xml:space="preserve"> </w:t>
      </w:r>
      <w:r w:rsidR="001D25DB">
        <w:rPr>
          <w:rFonts w:ascii="Arial" w:hAnsi="Arial" w:cs="Arial"/>
          <w:lang w:val="en-US"/>
        </w:rPr>
        <w:t xml:space="preserve">– </w:t>
      </w:r>
      <w:r w:rsidR="00F90D6F">
        <w:rPr>
          <w:rFonts w:ascii="Arial" w:hAnsi="Arial" w:cs="Arial"/>
          <w:lang w:val="en-US"/>
        </w:rPr>
        <w:t xml:space="preserve">the key positive factors that residents listed during the Consultation were </w:t>
      </w:r>
      <w:proofErr w:type="spellStart"/>
      <w:r w:rsidR="00F90D6F">
        <w:rPr>
          <w:rFonts w:ascii="Arial" w:hAnsi="Arial" w:cs="Arial"/>
          <w:lang w:val="en-US"/>
        </w:rPr>
        <w:t>centred</w:t>
      </w:r>
      <w:proofErr w:type="spellEnd"/>
      <w:r w:rsidR="00F90D6F">
        <w:rPr>
          <w:rFonts w:ascii="Arial" w:hAnsi="Arial" w:cs="Arial"/>
          <w:lang w:val="en-US"/>
        </w:rPr>
        <w:t xml:space="preserve"> </w:t>
      </w:r>
      <w:proofErr w:type="gramStart"/>
      <w:r w:rsidR="00F90D6F">
        <w:rPr>
          <w:rFonts w:ascii="Arial" w:hAnsi="Arial" w:cs="Arial"/>
          <w:lang w:val="en-US"/>
        </w:rPr>
        <w:t>around</w:t>
      </w:r>
      <w:proofErr w:type="gramEnd"/>
      <w:r w:rsidR="00F90D6F">
        <w:rPr>
          <w:rFonts w:ascii="Arial" w:hAnsi="Arial" w:cs="Arial"/>
          <w:lang w:val="en-US"/>
        </w:rPr>
        <w:t xml:space="preserve"> their enjoyment of the environment, peace and quiet and rural life.  It is no surprise therefore that issues around fly-tipping, </w:t>
      </w:r>
      <w:r w:rsidR="00B76EB0">
        <w:rPr>
          <w:rFonts w:ascii="Arial" w:hAnsi="Arial" w:cs="Arial"/>
          <w:lang w:val="en-US"/>
        </w:rPr>
        <w:t xml:space="preserve">roadside litter, </w:t>
      </w:r>
      <w:r w:rsidR="00F90D6F">
        <w:rPr>
          <w:rFonts w:ascii="Arial" w:hAnsi="Arial" w:cs="Arial"/>
          <w:lang w:val="en-US"/>
        </w:rPr>
        <w:t xml:space="preserve">dog fouling and footpaths were raised by several households.  While fly-tipping is unsightly and spoils the enjoyment of the countryside for some, for farmers it can cost many thousands of pounds per year to clean up the mess.  Actions suggested to assist with this </w:t>
      </w:r>
      <w:r w:rsidR="00B76EB0">
        <w:rPr>
          <w:rFonts w:ascii="Arial" w:hAnsi="Arial" w:cs="Arial"/>
          <w:lang w:val="en-US"/>
        </w:rPr>
        <w:t xml:space="preserve">specific </w:t>
      </w:r>
      <w:r w:rsidR="00F90D6F">
        <w:rPr>
          <w:rFonts w:ascii="Arial" w:hAnsi="Arial" w:cs="Arial"/>
          <w:lang w:val="en-US"/>
        </w:rPr>
        <w:t xml:space="preserve">problem ranged from increased Council activities </w:t>
      </w:r>
      <w:r w:rsidR="00C44181">
        <w:rPr>
          <w:rFonts w:ascii="Arial" w:hAnsi="Arial" w:cs="Arial"/>
          <w:lang w:val="en-US"/>
        </w:rPr>
        <w:t xml:space="preserve">(patrols, collections, CCTV) </w:t>
      </w:r>
      <w:r w:rsidR="00F90D6F">
        <w:rPr>
          <w:rFonts w:ascii="Arial" w:hAnsi="Arial" w:cs="Arial"/>
          <w:lang w:val="en-US"/>
        </w:rPr>
        <w:t>to more vigilance by residents to report suspicious activities.</w:t>
      </w:r>
      <w:r w:rsidR="00B76EB0">
        <w:rPr>
          <w:rFonts w:ascii="Arial" w:hAnsi="Arial" w:cs="Arial"/>
          <w:lang w:val="en-US"/>
        </w:rPr>
        <w:t xml:space="preserve">  On litter more generally, regular village clean-ups </w:t>
      </w:r>
      <w:r w:rsidR="00525F5B">
        <w:rPr>
          <w:rFonts w:ascii="Arial" w:hAnsi="Arial" w:cs="Arial"/>
          <w:lang w:val="en-US"/>
        </w:rPr>
        <w:t xml:space="preserve">by dedicated, properly equipped residents have provided </w:t>
      </w:r>
      <w:r w:rsidR="00B76EB0">
        <w:rPr>
          <w:rFonts w:ascii="Arial" w:hAnsi="Arial" w:cs="Arial"/>
          <w:lang w:val="en-US"/>
        </w:rPr>
        <w:t xml:space="preserve">a solution </w:t>
      </w:r>
      <w:r w:rsidR="00525F5B">
        <w:rPr>
          <w:rFonts w:ascii="Arial" w:hAnsi="Arial" w:cs="Arial"/>
          <w:lang w:val="en-US"/>
        </w:rPr>
        <w:t xml:space="preserve">in </w:t>
      </w:r>
      <w:proofErr w:type="spellStart"/>
      <w:r w:rsidR="00525F5B">
        <w:rPr>
          <w:rFonts w:ascii="Arial" w:hAnsi="Arial" w:cs="Arial"/>
          <w:lang w:val="en-US"/>
        </w:rPr>
        <w:t>Humbleton</w:t>
      </w:r>
      <w:proofErr w:type="spellEnd"/>
      <w:r w:rsidR="00525F5B">
        <w:rPr>
          <w:rFonts w:ascii="Arial" w:hAnsi="Arial" w:cs="Arial"/>
          <w:lang w:val="en-US"/>
        </w:rPr>
        <w:t xml:space="preserve"> and are being considered for </w:t>
      </w:r>
      <w:proofErr w:type="spellStart"/>
      <w:r w:rsidR="00525F5B">
        <w:rPr>
          <w:rFonts w:ascii="Arial" w:hAnsi="Arial" w:cs="Arial"/>
          <w:lang w:val="en-US"/>
        </w:rPr>
        <w:t>Flinton</w:t>
      </w:r>
      <w:proofErr w:type="spellEnd"/>
      <w:r w:rsidR="00525F5B">
        <w:rPr>
          <w:rFonts w:ascii="Arial" w:hAnsi="Arial" w:cs="Arial"/>
          <w:lang w:val="en-US"/>
        </w:rPr>
        <w:t xml:space="preserve">.  </w:t>
      </w:r>
    </w:p>
    <w:p w14:paraId="5EFFB2AC" w14:textId="5D0B3FAE" w:rsidR="00D406AF" w:rsidRPr="00BC493D" w:rsidRDefault="00D406AF" w:rsidP="00D406AF">
      <w:pPr>
        <w:pStyle w:val="anchors-processed"/>
        <w:numPr>
          <w:ilvl w:val="1"/>
          <w:numId w:val="8"/>
        </w:numPr>
        <w:rPr>
          <w:rFonts w:ascii="Arial" w:hAnsi="Arial" w:cs="Arial"/>
        </w:rPr>
      </w:pPr>
      <w:r>
        <w:rPr>
          <w:rFonts w:ascii="Arial" w:hAnsi="Arial" w:cs="Arial"/>
          <w:b/>
          <w:lang w:val="en-US"/>
        </w:rPr>
        <w:t>202</w:t>
      </w:r>
      <w:r w:rsidR="002907EA">
        <w:rPr>
          <w:rFonts w:ascii="Arial" w:hAnsi="Arial" w:cs="Arial"/>
          <w:b/>
          <w:lang w:val="en-US"/>
        </w:rPr>
        <w:t>3</w:t>
      </w:r>
      <w:r>
        <w:rPr>
          <w:rFonts w:ascii="Arial" w:hAnsi="Arial" w:cs="Arial"/>
          <w:b/>
          <w:lang w:val="en-US"/>
        </w:rPr>
        <w:t xml:space="preserve"> Update</w:t>
      </w:r>
      <w:r w:rsidRPr="008241AE">
        <w:rPr>
          <w:rFonts w:ascii="Arial" w:hAnsi="Arial" w:cs="Arial"/>
          <w:b/>
        </w:rPr>
        <w:t>.</w:t>
      </w:r>
      <w:r>
        <w:rPr>
          <w:rFonts w:ascii="Arial" w:hAnsi="Arial" w:cs="Arial"/>
          <w:bCs/>
        </w:rPr>
        <w:t xml:space="preserve">  </w:t>
      </w:r>
      <w:proofErr w:type="spellStart"/>
      <w:r>
        <w:rPr>
          <w:rFonts w:ascii="Arial" w:hAnsi="Arial" w:cs="Arial"/>
          <w:bCs/>
        </w:rPr>
        <w:t>Humbleton</w:t>
      </w:r>
      <w:proofErr w:type="spellEnd"/>
      <w:r>
        <w:rPr>
          <w:rFonts w:ascii="Arial" w:hAnsi="Arial" w:cs="Arial"/>
          <w:bCs/>
        </w:rPr>
        <w:t xml:space="preserve"> village clean-ups continue to be suitably supported by a few keen volunteers.  There has only been </w:t>
      </w:r>
      <w:r w:rsidR="00356EC5">
        <w:rPr>
          <w:rFonts w:ascii="Arial" w:hAnsi="Arial" w:cs="Arial"/>
          <w:bCs/>
        </w:rPr>
        <w:t xml:space="preserve">very </w:t>
      </w:r>
      <w:r>
        <w:rPr>
          <w:rFonts w:ascii="Arial" w:hAnsi="Arial" w:cs="Arial"/>
          <w:bCs/>
        </w:rPr>
        <w:t xml:space="preserve">limited support for the clean-ups arranged in </w:t>
      </w:r>
      <w:proofErr w:type="spellStart"/>
      <w:r>
        <w:rPr>
          <w:rFonts w:ascii="Arial" w:hAnsi="Arial" w:cs="Arial"/>
          <w:bCs/>
        </w:rPr>
        <w:t>Flinton</w:t>
      </w:r>
      <w:proofErr w:type="spellEnd"/>
      <w:r>
        <w:rPr>
          <w:rFonts w:ascii="Arial" w:hAnsi="Arial" w:cs="Arial"/>
          <w:bCs/>
        </w:rPr>
        <w:t>.</w:t>
      </w:r>
    </w:p>
    <w:p w14:paraId="1822CCDB" w14:textId="36E9886B" w:rsidR="00BC493D" w:rsidRPr="00D406AF" w:rsidRDefault="00BC493D" w:rsidP="00BC493D">
      <w:pPr>
        <w:pStyle w:val="anchors-processed"/>
        <w:numPr>
          <w:ilvl w:val="0"/>
          <w:numId w:val="8"/>
        </w:numPr>
        <w:rPr>
          <w:rFonts w:ascii="Arial" w:hAnsi="Arial" w:cs="Arial"/>
        </w:rPr>
      </w:pPr>
      <w:r w:rsidRPr="0041680F">
        <w:rPr>
          <w:rFonts w:ascii="Arial" w:hAnsi="Arial" w:cs="Arial"/>
          <w:b/>
          <w:lang w:val="en-US"/>
        </w:rPr>
        <w:t>Public Transport</w:t>
      </w:r>
      <w:r w:rsidR="00F90D6F">
        <w:rPr>
          <w:rFonts w:ascii="Arial" w:hAnsi="Arial" w:cs="Arial"/>
          <w:b/>
          <w:lang w:val="en-US"/>
        </w:rPr>
        <w:t xml:space="preserve"> </w:t>
      </w:r>
      <w:r w:rsidR="00C44181">
        <w:rPr>
          <w:rFonts w:ascii="Arial" w:hAnsi="Arial" w:cs="Arial"/>
          <w:lang w:val="en-US"/>
        </w:rPr>
        <w:t>–</w:t>
      </w:r>
      <w:r w:rsidR="00F90D6F" w:rsidRPr="00F90D6F">
        <w:rPr>
          <w:rFonts w:ascii="Arial" w:hAnsi="Arial" w:cs="Arial"/>
          <w:lang w:val="en-US"/>
        </w:rPr>
        <w:t xml:space="preserve"> </w:t>
      </w:r>
      <w:r w:rsidR="00C44181">
        <w:rPr>
          <w:rFonts w:ascii="Arial" w:hAnsi="Arial" w:cs="Arial"/>
          <w:lang w:val="en-US"/>
        </w:rPr>
        <w:t xml:space="preserve">the numbers </w:t>
      </w:r>
      <w:r w:rsidR="00FD393A">
        <w:rPr>
          <w:rFonts w:ascii="Arial" w:hAnsi="Arial" w:cs="Arial"/>
          <w:lang w:val="en-US"/>
        </w:rPr>
        <w:t xml:space="preserve">regularly </w:t>
      </w:r>
      <w:r w:rsidR="00C44181">
        <w:rPr>
          <w:rFonts w:ascii="Arial" w:hAnsi="Arial" w:cs="Arial"/>
          <w:lang w:val="en-US"/>
        </w:rPr>
        <w:t xml:space="preserve">using public transport amongst our respondents was small, but for those individuals with limited/no access to their own vehicle the lack </w:t>
      </w:r>
      <w:r w:rsidR="00C44181" w:rsidRPr="00A5374F">
        <w:rPr>
          <w:rFonts w:ascii="Arial" w:hAnsi="Arial" w:cs="Arial"/>
          <w:lang w:val="en-US"/>
        </w:rPr>
        <w:t xml:space="preserve">of local facilities in the parish mean that a bus service is a vital amenity.  </w:t>
      </w:r>
      <w:r w:rsidR="00A93ECA">
        <w:rPr>
          <w:rFonts w:ascii="Arial" w:hAnsi="Arial" w:cs="Arial"/>
          <w:lang w:val="en-US"/>
        </w:rPr>
        <w:t>Sadly, the services have worsened since the original Report</w:t>
      </w:r>
      <w:r w:rsidR="00013641">
        <w:rPr>
          <w:rStyle w:val="FootnoteReference"/>
          <w:rFonts w:ascii="Arial" w:hAnsi="Arial" w:cs="Arial"/>
          <w:lang w:val="en-US"/>
        </w:rPr>
        <w:footnoteReference w:id="1"/>
      </w:r>
      <w:r w:rsidR="00A93ECA">
        <w:rPr>
          <w:rFonts w:ascii="Arial" w:hAnsi="Arial" w:cs="Arial"/>
          <w:lang w:val="en-US"/>
        </w:rPr>
        <w:t xml:space="preserve">.  </w:t>
      </w:r>
      <w:proofErr w:type="spellStart"/>
      <w:r w:rsidR="00622C53" w:rsidRPr="00A5374F">
        <w:rPr>
          <w:rFonts w:ascii="Arial" w:hAnsi="Arial" w:cs="Arial"/>
          <w:lang w:val="en-US"/>
        </w:rPr>
        <w:t>Flinton</w:t>
      </w:r>
      <w:proofErr w:type="spellEnd"/>
      <w:r w:rsidR="00622C53" w:rsidRPr="00A5374F">
        <w:rPr>
          <w:rFonts w:ascii="Arial" w:hAnsi="Arial" w:cs="Arial"/>
          <w:lang w:val="en-US"/>
        </w:rPr>
        <w:t xml:space="preserve"> </w:t>
      </w:r>
      <w:r w:rsidR="00A93ECA">
        <w:rPr>
          <w:rFonts w:ascii="Arial" w:hAnsi="Arial" w:cs="Arial"/>
          <w:lang w:val="en-US"/>
        </w:rPr>
        <w:t xml:space="preserve">now </w:t>
      </w:r>
      <w:r w:rsidR="00013641">
        <w:rPr>
          <w:rFonts w:ascii="Arial" w:hAnsi="Arial" w:cs="Arial"/>
          <w:lang w:val="en-US"/>
        </w:rPr>
        <w:t xml:space="preserve">has </w:t>
      </w:r>
      <w:r w:rsidR="00A93ECA">
        <w:rPr>
          <w:rFonts w:ascii="Arial" w:hAnsi="Arial" w:cs="Arial"/>
          <w:lang w:val="en-US"/>
        </w:rPr>
        <w:t xml:space="preserve">only </w:t>
      </w:r>
      <w:r w:rsidR="00622C53" w:rsidRPr="00A5374F">
        <w:rPr>
          <w:rFonts w:ascii="Arial" w:hAnsi="Arial" w:cs="Arial"/>
          <w:lang w:val="en-US"/>
        </w:rPr>
        <w:t xml:space="preserve">one (two on Tuesdays, Thursdays and Saturdays) early morning </w:t>
      </w:r>
      <w:r w:rsidR="00013641">
        <w:rPr>
          <w:rFonts w:ascii="Arial" w:hAnsi="Arial" w:cs="Arial"/>
          <w:lang w:val="en-US"/>
        </w:rPr>
        <w:t xml:space="preserve">bus </w:t>
      </w:r>
      <w:r w:rsidR="00622C53" w:rsidRPr="00A5374F">
        <w:rPr>
          <w:rFonts w:ascii="Arial" w:hAnsi="Arial" w:cs="Arial"/>
          <w:lang w:val="en-US"/>
        </w:rPr>
        <w:t>trip to Hull</w:t>
      </w:r>
      <w:r w:rsidR="00A93ECA">
        <w:rPr>
          <w:rFonts w:ascii="Arial" w:hAnsi="Arial" w:cs="Arial"/>
          <w:lang w:val="en-US"/>
        </w:rPr>
        <w:t xml:space="preserve"> (with a change in </w:t>
      </w:r>
      <w:proofErr w:type="spellStart"/>
      <w:r w:rsidR="00A93ECA">
        <w:rPr>
          <w:rFonts w:ascii="Arial" w:hAnsi="Arial" w:cs="Arial"/>
          <w:lang w:val="en-US"/>
        </w:rPr>
        <w:t>Bilton</w:t>
      </w:r>
      <w:proofErr w:type="spellEnd"/>
      <w:r w:rsidR="00A93ECA">
        <w:rPr>
          <w:rFonts w:ascii="Arial" w:hAnsi="Arial" w:cs="Arial"/>
          <w:lang w:val="en-US"/>
        </w:rPr>
        <w:t>)</w:t>
      </w:r>
      <w:r w:rsidR="00622C53" w:rsidRPr="00A5374F">
        <w:rPr>
          <w:rFonts w:ascii="Arial" w:hAnsi="Arial" w:cs="Arial"/>
          <w:lang w:val="en-US"/>
        </w:rPr>
        <w:t xml:space="preserve">, </w:t>
      </w:r>
      <w:r w:rsidR="00013641" w:rsidRPr="00013641">
        <w:rPr>
          <w:rFonts w:ascii="Arial" w:hAnsi="Arial" w:cs="Arial"/>
          <w:lang w:val="en-US"/>
        </w:rPr>
        <w:t xml:space="preserve">with no return services unless you are prepared to walk the 20 mins from </w:t>
      </w:r>
      <w:proofErr w:type="spellStart"/>
      <w:r w:rsidR="00013641" w:rsidRPr="00013641">
        <w:rPr>
          <w:rFonts w:ascii="Arial" w:hAnsi="Arial" w:cs="Arial"/>
          <w:lang w:val="en-US"/>
        </w:rPr>
        <w:t>Humbleton</w:t>
      </w:r>
      <w:proofErr w:type="spellEnd"/>
      <w:r w:rsidR="00013641" w:rsidRPr="00013641">
        <w:rPr>
          <w:rFonts w:ascii="Arial" w:hAnsi="Arial" w:cs="Arial"/>
          <w:lang w:val="en-US"/>
        </w:rPr>
        <w:t xml:space="preserve"> Moor bus stop</w:t>
      </w:r>
      <w:r w:rsidR="00AC26AD" w:rsidRPr="00013641">
        <w:rPr>
          <w:rFonts w:ascii="Arial" w:hAnsi="Arial" w:cs="Arial"/>
          <w:lang w:val="en-US"/>
        </w:rPr>
        <w:t xml:space="preserve">.  </w:t>
      </w:r>
      <w:r w:rsidR="008A4F7D">
        <w:rPr>
          <w:rFonts w:ascii="Arial" w:hAnsi="Arial" w:cs="Arial"/>
          <w:lang w:val="en-US"/>
        </w:rPr>
        <w:t xml:space="preserve">Except those from that bus stop (35 </w:t>
      </w:r>
      <w:r w:rsidR="00A93ECA">
        <w:rPr>
          <w:rFonts w:ascii="Arial" w:hAnsi="Arial" w:cs="Arial"/>
          <w:lang w:val="en-US"/>
        </w:rPr>
        <w:t xml:space="preserve">mins </w:t>
      </w:r>
      <w:r w:rsidR="008A4F7D">
        <w:rPr>
          <w:rFonts w:ascii="Arial" w:hAnsi="Arial" w:cs="Arial"/>
          <w:lang w:val="en-US"/>
        </w:rPr>
        <w:t>walk) for</w:t>
      </w:r>
      <w:r w:rsidR="00A93ECA">
        <w:rPr>
          <w:rFonts w:ascii="Arial" w:hAnsi="Arial" w:cs="Arial"/>
          <w:lang w:val="en-US"/>
        </w:rPr>
        <w:t xml:space="preserve"> </w:t>
      </w:r>
      <w:proofErr w:type="spellStart"/>
      <w:r w:rsidR="00AC26AD" w:rsidRPr="00A5374F">
        <w:rPr>
          <w:rFonts w:ascii="Arial" w:hAnsi="Arial" w:cs="Arial"/>
          <w:lang w:val="en-US"/>
        </w:rPr>
        <w:t>Humbleton</w:t>
      </w:r>
      <w:proofErr w:type="spellEnd"/>
      <w:r w:rsidR="00AC26AD" w:rsidRPr="00A5374F">
        <w:rPr>
          <w:rFonts w:ascii="Arial" w:hAnsi="Arial" w:cs="Arial"/>
          <w:lang w:val="en-US"/>
        </w:rPr>
        <w:t xml:space="preserve"> </w:t>
      </w:r>
      <w:r w:rsidR="00013641">
        <w:rPr>
          <w:rFonts w:ascii="Arial" w:hAnsi="Arial" w:cs="Arial"/>
          <w:lang w:val="en-US"/>
        </w:rPr>
        <w:t>there is only</w:t>
      </w:r>
      <w:r w:rsidR="007924A8" w:rsidRPr="00A5374F">
        <w:rPr>
          <w:rFonts w:ascii="Arial" w:hAnsi="Arial" w:cs="Arial"/>
          <w:lang w:val="en-US"/>
        </w:rPr>
        <w:t xml:space="preserve"> one </w:t>
      </w:r>
      <w:r w:rsidR="00A5374F" w:rsidRPr="00A5374F">
        <w:rPr>
          <w:rFonts w:ascii="Arial" w:hAnsi="Arial" w:cs="Arial"/>
          <w:lang w:val="en-US"/>
        </w:rPr>
        <w:t xml:space="preserve">bus in the morning to Hull and </w:t>
      </w:r>
      <w:r w:rsidR="00013641">
        <w:rPr>
          <w:rFonts w:ascii="Arial" w:hAnsi="Arial" w:cs="Arial"/>
          <w:lang w:val="en-US"/>
        </w:rPr>
        <w:t>two</w:t>
      </w:r>
      <w:r w:rsidR="00A5374F" w:rsidRPr="00A5374F">
        <w:rPr>
          <w:rFonts w:ascii="Arial" w:hAnsi="Arial" w:cs="Arial"/>
          <w:lang w:val="en-US"/>
        </w:rPr>
        <w:t xml:space="preserve"> back </w:t>
      </w:r>
      <w:r w:rsidR="00013641">
        <w:rPr>
          <w:rFonts w:ascii="Arial" w:hAnsi="Arial" w:cs="Arial"/>
          <w:lang w:val="en-US"/>
        </w:rPr>
        <w:t xml:space="preserve">(late morning and </w:t>
      </w:r>
      <w:r w:rsidR="00A5374F" w:rsidRPr="00A5374F">
        <w:rPr>
          <w:rFonts w:ascii="Arial" w:hAnsi="Arial" w:cs="Arial"/>
          <w:lang w:val="en-US"/>
        </w:rPr>
        <w:t>mid-afternoon</w:t>
      </w:r>
      <w:r w:rsidR="00013641">
        <w:rPr>
          <w:rFonts w:ascii="Arial" w:hAnsi="Arial" w:cs="Arial"/>
          <w:lang w:val="en-US"/>
        </w:rPr>
        <w:t>)</w:t>
      </w:r>
      <w:r w:rsidR="00A5374F" w:rsidRPr="00A5374F">
        <w:rPr>
          <w:rFonts w:ascii="Arial" w:hAnsi="Arial" w:cs="Arial"/>
          <w:lang w:val="en-US"/>
        </w:rPr>
        <w:t xml:space="preserve">, but </w:t>
      </w:r>
      <w:r w:rsidR="00013641">
        <w:rPr>
          <w:rFonts w:ascii="Arial" w:hAnsi="Arial" w:cs="Arial"/>
          <w:lang w:val="en-US"/>
        </w:rPr>
        <w:t xml:space="preserve">these all take over an hour and the service to Hull runs </w:t>
      </w:r>
      <w:r w:rsidR="00A5374F" w:rsidRPr="00A5374F">
        <w:rPr>
          <w:rFonts w:ascii="Arial" w:hAnsi="Arial" w:cs="Arial"/>
          <w:lang w:val="en-US"/>
        </w:rPr>
        <w:t xml:space="preserve">only on Mondays, </w:t>
      </w:r>
      <w:r w:rsidR="00A5374F" w:rsidRPr="00A5374F">
        <w:rPr>
          <w:rFonts w:ascii="Arial" w:hAnsi="Arial" w:cs="Arial"/>
          <w:lang w:val="en-US"/>
        </w:rPr>
        <w:lastRenderedPageBreak/>
        <w:t>Wednesdays and Fridays</w:t>
      </w:r>
      <w:r w:rsidR="00A93ECA">
        <w:rPr>
          <w:rFonts w:ascii="Arial" w:hAnsi="Arial" w:cs="Arial"/>
          <w:lang w:val="en-US"/>
        </w:rPr>
        <w:t xml:space="preserve">; </w:t>
      </w:r>
      <w:r w:rsidR="00013641">
        <w:rPr>
          <w:rFonts w:ascii="Arial" w:hAnsi="Arial" w:cs="Arial"/>
          <w:lang w:val="en-US"/>
        </w:rPr>
        <w:t>all services also</w:t>
      </w:r>
      <w:r w:rsidR="00A93ECA">
        <w:rPr>
          <w:rFonts w:ascii="Arial" w:hAnsi="Arial" w:cs="Arial"/>
          <w:lang w:val="en-US"/>
        </w:rPr>
        <w:t xml:space="preserve"> require a change (this time in </w:t>
      </w:r>
      <w:proofErr w:type="spellStart"/>
      <w:r w:rsidR="00A93ECA">
        <w:rPr>
          <w:rFonts w:ascii="Arial" w:hAnsi="Arial" w:cs="Arial"/>
          <w:lang w:val="en-US"/>
        </w:rPr>
        <w:t>Wyton</w:t>
      </w:r>
      <w:proofErr w:type="spellEnd"/>
      <w:r w:rsidR="00013641">
        <w:rPr>
          <w:rFonts w:ascii="Arial" w:hAnsi="Arial" w:cs="Arial"/>
          <w:lang w:val="en-US"/>
        </w:rPr>
        <w:t xml:space="preserve"> or </w:t>
      </w:r>
      <w:proofErr w:type="spellStart"/>
      <w:r w:rsidR="00013641">
        <w:rPr>
          <w:rFonts w:ascii="Arial" w:hAnsi="Arial" w:cs="Arial"/>
          <w:lang w:val="en-US"/>
        </w:rPr>
        <w:t>Withernsea</w:t>
      </w:r>
      <w:proofErr w:type="spellEnd"/>
      <w:r w:rsidR="00A93ECA">
        <w:rPr>
          <w:rFonts w:ascii="Arial" w:hAnsi="Arial" w:cs="Arial"/>
          <w:lang w:val="en-US"/>
        </w:rPr>
        <w:t>)</w:t>
      </w:r>
      <w:r w:rsidR="00A5374F" w:rsidRPr="00A5374F">
        <w:rPr>
          <w:rFonts w:ascii="Arial" w:hAnsi="Arial" w:cs="Arial"/>
          <w:lang w:val="en-US"/>
        </w:rPr>
        <w:t>.</w:t>
      </w:r>
      <w:r w:rsidR="00A11390">
        <w:rPr>
          <w:rFonts w:ascii="Arial" w:hAnsi="Arial" w:cs="Arial"/>
          <w:lang w:val="en-US"/>
        </w:rPr>
        <w:t xml:space="preserve">  Suggested solutions include local car-</w:t>
      </w:r>
      <w:r w:rsidR="00A5374F">
        <w:rPr>
          <w:rFonts w:ascii="Arial" w:hAnsi="Arial" w:cs="Arial"/>
          <w:lang w:val="en-US"/>
        </w:rPr>
        <w:t xml:space="preserve"> and taxi-</w:t>
      </w:r>
      <w:r w:rsidR="00A11390">
        <w:rPr>
          <w:rFonts w:ascii="Arial" w:hAnsi="Arial" w:cs="Arial"/>
          <w:lang w:val="en-US"/>
        </w:rPr>
        <w:t>share schemes and increased use of community solutions such as the Holderness Area Rural Transport (HART).</w:t>
      </w:r>
    </w:p>
    <w:p w14:paraId="38233728" w14:textId="1D3C6E67" w:rsidR="00D406AF" w:rsidRPr="00A55429" w:rsidRDefault="00D406AF" w:rsidP="00D406AF">
      <w:pPr>
        <w:pStyle w:val="anchors-processed"/>
        <w:numPr>
          <w:ilvl w:val="1"/>
          <w:numId w:val="8"/>
        </w:numPr>
        <w:rPr>
          <w:rFonts w:ascii="Arial" w:hAnsi="Arial" w:cs="Arial"/>
        </w:rPr>
      </w:pPr>
      <w:r>
        <w:rPr>
          <w:rFonts w:ascii="Arial" w:hAnsi="Arial" w:cs="Arial"/>
          <w:b/>
          <w:lang w:val="en-US"/>
        </w:rPr>
        <w:t>202</w:t>
      </w:r>
      <w:r w:rsidR="002907EA">
        <w:rPr>
          <w:rFonts w:ascii="Arial" w:hAnsi="Arial" w:cs="Arial"/>
          <w:b/>
          <w:lang w:val="en-US"/>
        </w:rPr>
        <w:t>3</w:t>
      </w:r>
      <w:r>
        <w:rPr>
          <w:rFonts w:ascii="Arial" w:hAnsi="Arial" w:cs="Arial"/>
          <w:b/>
          <w:lang w:val="en-US"/>
        </w:rPr>
        <w:t xml:space="preserve"> Update</w:t>
      </w:r>
      <w:r w:rsidRPr="008241AE">
        <w:rPr>
          <w:rFonts w:ascii="Arial" w:hAnsi="Arial" w:cs="Arial"/>
          <w:b/>
        </w:rPr>
        <w:t>.</w:t>
      </w:r>
      <w:r>
        <w:rPr>
          <w:rFonts w:ascii="Arial" w:hAnsi="Arial" w:cs="Arial"/>
          <w:bCs/>
        </w:rPr>
        <w:t xml:space="preserve">  There are no longer any buses to/from </w:t>
      </w:r>
      <w:proofErr w:type="spellStart"/>
      <w:r>
        <w:rPr>
          <w:rFonts w:ascii="Arial" w:hAnsi="Arial" w:cs="Arial"/>
          <w:bCs/>
        </w:rPr>
        <w:t>Flinton</w:t>
      </w:r>
      <w:proofErr w:type="spellEnd"/>
      <w:r>
        <w:rPr>
          <w:rFonts w:ascii="Arial" w:hAnsi="Arial" w:cs="Arial"/>
          <w:bCs/>
        </w:rPr>
        <w:t xml:space="preserve"> or </w:t>
      </w:r>
      <w:proofErr w:type="spellStart"/>
      <w:r>
        <w:rPr>
          <w:rFonts w:ascii="Arial" w:hAnsi="Arial" w:cs="Arial"/>
          <w:bCs/>
        </w:rPr>
        <w:t>Humbleton</w:t>
      </w:r>
      <w:proofErr w:type="spellEnd"/>
      <w:r>
        <w:rPr>
          <w:rFonts w:ascii="Arial" w:hAnsi="Arial" w:cs="Arial"/>
          <w:bCs/>
        </w:rPr>
        <w:t xml:space="preserve">.  The closest bus stops are in </w:t>
      </w:r>
      <w:proofErr w:type="spellStart"/>
      <w:r>
        <w:rPr>
          <w:rFonts w:ascii="Arial" w:hAnsi="Arial" w:cs="Arial"/>
          <w:bCs/>
        </w:rPr>
        <w:t>Sproatley</w:t>
      </w:r>
      <w:proofErr w:type="spellEnd"/>
      <w:r>
        <w:rPr>
          <w:rFonts w:ascii="Arial" w:hAnsi="Arial" w:cs="Arial"/>
          <w:bCs/>
        </w:rPr>
        <w:t xml:space="preserve"> and </w:t>
      </w:r>
      <w:proofErr w:type="spellStart"/>
      <w:r>
        <w:rPr>
          <w:rFonts w:ascii="Arial" w:hAnsi="Arial" w:cs="Arial"/>
          <w:bCs/>
        </w:rPr>
        <w:t>Aldbrough</w:t>
      </w:r>
      <w:proofErr w:type="spellEnd"/>
      <w:r>
        <w:rPr>
          <w:rFonts w:ascii="Arial" w:hAnsi="Arial" w:cs="Arial"/>
          <w:bCs/>
        </w:rPr>
        <w:t xml:space="preserve"> – both over an hour’s walk away.</w:t>
      </w:r>
    </w:p>
    <w:p w14:paraId="3A9AB447" w14:textId="77777777" w:rsidR="00A55429" w:rsidRPr="00B76EB0" w:rsidRDefault="00A55429" w:rsidP="00A55429">
      <w:pPr>
        <w:pStyle w:val="anchors-processed"/>
        <w:ind w:left="1080"/>
        <w:rPr>
          <w:rFonts w:ascii="Arial" w:hAnsi="Arial" w:cs="Arial"/>
        </w:rPr>
      </w:pPr>
    </w:p>
    <w:p w14:paraId="72205E5C" w14:textId="77777777" w:rsidR="00B76EB0" w:rsidRPr="00F90D6F" w:rsidRDefault="00B76EB0" w:rsidP="00B76EB0">
      <w:pPr>
        <w:pStyle w:val="anchors-processed"/>
        <w:ind w:left="360"/>
        <w:rPr>
          <w:rFonts w:ascii="Arial" w:hAnsi="Arial" w:cs="Arial"/>
        </w:rPr>
      </w:pPr>
      <w:r>
        <w:rPr>
          <w:rFonts w:ascii="Arimo" w:hAnsi="Arimo"/>
          <w:noProof/>
          <w:color w:val="1F1F1F"/>
        </w:rPr>
        <w:drawing>
          <wp:inline distT="0" distB="0" distL="0" distR="0" wp14:anchorId="0B35899D" wp14:editId="1FECF686">
            <wp:extent cx="5476875" cy="2306052"/>
            <wp:effectExtent l="0" t="0" r="0" b="0"/>
            <wp:docPr id="14" name="Picture 14" descr="http://medibus.org.uk/wp-content/uploads/2016/08/hartbus-2.pn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bus.org.uk/wp-content/uploads/2016/08/hartbus-2.png">
                      <a:hlinkClick r:id=""/>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7568" cy="2323186"/>
                    </a:xfrm>
                    <a:prstGeom prst="rect">
                      <a:avLst/>
                    </a:prstGeom>
                    <a:noFill/>
                    <a:ln>
                      <a:noFill/>
                    </a:ln>
                  </pic:spPr>
                </pic:pic>
              </a:graphicData>
            </a:graphic>
          </wp:inline>
        </w:drawing>
      </w:r>
    </w:p>
    <w:p w14:paraId="5ED0D22D" w14:textId="77777777" w:rsidR="00466DC0" w:rsidRPr="007B1C28" w:rsidRDefault="007B1C28" w:rsidP="00EF77FD">
      <w:pPr>
        <w:pStyle w:val="anchors-processed"/>
        <w:rPr>
          <w:rFonts w:ascii="Arial" w:hAnsi="Arial" w:cs="Arial"/>
          <w:i/>
          <w:lang w:val="en"/>
        </w:rPr>
      </w:pPr>
      <w:r w:rsidRPr="007B1C28">
        <w:rPr>
          <w:rFonts w:ascii="Arial" w:hAnsi="Arial" w:cs="Arial"/>
          <w:i/>
          <w:lang w:val="en"/>
        </w:rPr>
        <w:t>Community Transport Option</w:t>
      </w:r>
    </w:p>
    <w:p w14:paraId="0C1BF1C6" w14:textId="77777777" w:rsidR="00820A31" w:rsidRDefault="00820A31" w:rsidP="00EF77FD">
      <w:pPr>
        <w:pStyle w:val="anchors-processed"/>
        <w:rPr>
          <w:rFonts w:ascii="Arial" w:hAnsi="Arial" w:cs="Arial"/>
          <w:lang w:val="en"/>
        </w:rPr>
        <w:sectPr w:rsidR="00820A31">
          <w:pgSz w:w="11906" w:h="16838"/>
          <w:pgMar w:top="1440" w:right="1440" w:bottom="1440" w:left="1440" w:header="708" w:footer="708" w:gutter="0"/>
          <w:cols w:space="708"/>
          <w:docGrid w:linePitch="360"/>
        </w:sectPr>
      </w:pPr>
    </w:p>
    <w:p w14:paraId="27170236" w14:textId="77777777" w:rsidR="00B76EB0" w:rsidRPr="007B1C28" w:rsidRDefault="00252A5D" w:rsidP="00EF77FD">
      <w:pPr>
        <w:pStyle w:val="anchors-processed"/>
        <w:rPr>
          <w:rFonts w:ascii="Arial" w:hAnsi="Arial" w:cs="Arial"/>
          <w:b/>
          <w:lang w:val="en"/>
        </w:rPr>
      </w:pPr>
      <w:r>
        <w:rPr>
          <w:rFonts w:ascii="Arial" w:hAnsi="Arial" w:cs="Arial"/>
          <w:b/>
          <w:lang w:val="en"/>
        </w:rPr>
        <w:t xml:space="preserve">Updated </w:t>
      </w:r>
      <w:r w:rsidR="007B1C28" w:rsidRPr="007B1C28">
        <w:rPr>
          <w:rFonts w:ascii="Arial" w:hAnsi="Arial" w:cs="Arial"/>
          <w:b/>
          <w:lang w:val="en"/>
        </w:rPr>
        <w:t>Action Plan</w:t>
      </w:r>
    </w:p>
    <w:tbl>
      <w:tblPr>
        <w:tblStyle w:val="TableGrid"/>
        <w:tblW w:w="13947" w:type="dxa"/>
        <w:tblLook w:val="04A0" w:firstRow="1" w:lastRow="0" w:firstColumn="1" w:lastColumn="0" w:noHBand="0" w:noVBand="1"/>
      </w:tblPr>
      <w:tblGrid>
        <w:gridCol w:w="1972"/>
        <w:gridCol w:w="1978"/>
        <w:gridCol w:w="1981"/>
        <w:gridCol w:w="1984"/>
        <w:gridCol w:w="2124"/>
        <w:gridCol w:w="1946"/>
        <w:gridCol w:w="1962"/>
      </w:tblGrid>
      <w:tr w:rsidR="00820A31" w14:paraId="4F40A08A" w14:textId="77777777" w:rsidTr="00E43555">
        <w:tc>
          <w:tcPr>
            <w:tcW w:w="1992" w:type="dxa"/>
          </w:tcPr>
          <w:p w14:paraId="38BC9DD2" w14:textId="77777777" w:rsidR="00820A31" w:rsidRPr="00B76EB0" w:rsidRDefault="00820A31" w:rsidP="00252A5D">
            <w:pPr>
              <w:pStyle w:val="anchors-processed"/>
              <w:jc w:val="center"/>
              <w:rPr>
                <w:rFonts w:ascii="Arial" w:hAnsi="Arial" w:cs="Arial"/>
                <w:b/>
                <w:lang w:val="en"/>
              </w:rPr>
            </w:pPr>
            <w:r w:rsidRPr="00B76EB0">
              <w:rPr>
                <w:rFonts w:ascii="Arial" w:hAnsi="Arial" w:cs="Arial"/>
                <w:b/>
                <w:lang w:val="en"/>
              </w:rPr>
              <w:t>Issue</w:t>
            </w:r>
          </w:p>
        </w:tc>
        <w:tc>
          <w:tcPr>
            <w:tcW w:w="1992" w:type="dxa"/>
          </w:tcPr>
          <w:p w14:paraId="36FF50B7" w14:textId="77777777" w:rsidR="00820A31" w:rsidRDefault="00820A31" w:rsidP="00252A5D">
            <w:pPr>
              <w:pStyle w:val="anchors-processed"/>
              <w:jc w:val="center"/>
              <w:rPr>
                <w:rFonts w:ascii="Arial" w:hAnsi="Arial" w:cs="Arial"/>
                <w:lang w:val="en"/>
              </w:rPr>
            </w:pPr>
            <w:r w:rsidRPr="00CB2E8E">
              <w:rPr>
                <w:rFonts w:ascii="Arial" w:hAnsi="Arial" w:cs="Arial"/>
                <w:b/>
                <w:bCs/>
              </w:rPr>
              <w:t>Action</w:t>
            </w:r>
          </w:p>
        </w:tc>
        <w:tc>
          <w:tcPr>
            <w:tcW w:w="1992" w:type="dxa"/>
          </w:tcPr>
          <w:p w14:paraId="7BC844A2" w14:textId="77777777" w:rsidR="00820A31" w:rsidRPr="00CB2E8E" w:rsidRDefault="00820A31" w:rsidP="00252A5D">
            <w:pPr>
              <w:autoSpaceDE w:val="0"/>
              <w:autoSpaceDN w:val="0"/>
              <w:adjustRightInd w:val="0"/>
              <w:jc w:val="center"/>
              <w:rPr>
                <w:rFonts w:ascii="Arial" w:hAnsi="Arial" w:cs="Arial"/>
                <w:sz w:val="24"/>
                <w:szCs w:val="24"/>
              </w:rPr>
            </w:pPr>
            <w:r w:rsidRPr="00CB2E8E">
              <w:rPr>
                <w:rFonts w:ascii="Arial" w:hAnsi="Arial" w:cs="Arial"/>
                <w:b/>
                <w:bCs/>
                <w:sz w:val="24"/>
                <w:szCs w:val="24"/>
              </w:rPr>
              <w:t>How to tackle it</w:t>
            </w:r>
          </w:p>
        </w:tc>
        <w:tc>
          <w:tcPr>
            <w:tcW w:w="1992" w:type="dxa"/>
          </w:tcPr>
          <w:p w14:paraId="4CFDF7FB" w14:textId="77777777" w:rsidR="00820A31" w:rsidRPr="00CB2E8E" w:rsidRDefault="00820A31" w:rsidP="00252A5D">
            <w:pPr>
              <w:autoSpaceDE w:val="0"/>
              <w:autoSpaceDN w:val="0"/>
              <w:adjustRightInd w:val="0"/>
              <w:jc w:val="center"/>
              <w:rPr>
                <w:rFonts w:ascii="Arial" w:hAnsi="Arial" w:cs="Arial"/>
                <w:sz w:val="24"/>
                <w:szCs w:val="24"/>
              </w:rPr>
            </w:pPr>
            <w:r w:rsidRPr="00CB2E8E">
              <w:rPr>
                <w:rFonts w:ascii="Arial" w:hAnsi="Arial" w:cs="Arial"/>
                <w:b/>
                <w:bCs/>
                <w:sz w:val="24"/>
                <w:szCs w:val="24"/>
              </w:rPr>
              <w:t>Lead Organisations</w:t>
            </w:r>
          </w:p>
          <w:p w14:paraId="461F3F36" w14:textId="77777777" w:rsidR="00820A31" w:rsidRPr="00820A31" w:rsidRDefault="00820A31" w:rsidP="00252A5D">
            <w:pPr>
              <w:pStyle w:val="anchors-processed"/>
              <w:jc w:val="center"/>
              <w:rPr>
                <w:rFonts w:ascii="Arial" w:hAnsi="Arial" w:cs="Arial"/>
                <w:b/>
                <w:lang w:val="en"/>
              </w:rPr>
            </w:pPr>
            <w:r w:rsidRPr="00820A31">
              <w:rPr>
                <w:rFonts w:ascii="Arial" w:hAnsi="Arial" w:cs="Arial"/>
                <w:b/>
              </w:rPr>
              <w:t>&amp; Partners</w:t>
            </w:r>
          </w:p>
        </w:tc>
        <w:tc>
          <w:tcPr>
            <w:tcW w:w="1993" w:type="dxa"/>
          </w:tcPr>
          <w:p w14:paraId="37C8CB17" w14:textId="77777777" w:rsidR="00820A31" w:rsidRPr="00CB2E8E" w:rsidRDefault="00820A31" w:rsidP="00252A5D">
            <w:pPr>
              <w:autoSpaceDE w:val="0"/>
              <w:autoSpaceDN w:val="0"/>
              <w:adjustRightInd w:val="0"/>
              <w:jc w:val="center"/>
              <w:rPr>
                <w:rFonts w:ascii="Arial" w:hAnsi="Arial" w:cs="Arial"/>
                <w:sz w:val="24"/>
                <w:szCs w:val="24"/>
              </w:rPr>
            </w:pPr>
            <w:r w:rsidRPr="00CB2E8E">
              <w:rPr>
                <w:rFonts w:ascii="Arial" w:hAnsi="Arial" w:cs="Arial"/>
                <w:b/>
                <w:bCs/>
                <w:sz w:val="24"/>
                <w:szCs w:val="24"/>
              </w:rPr>
              <w:t>Benefit</w:t>
            </w:r>
          </w:p>
        </w:tc>
        <w:tc>
          <w:tcPr>
            <w:tcW w:w="1993" w:type="dxa"/>
            <w:shd w:val="clear" w:color="auto" w:fill="FFFF00"/>
          </w:tcPr>
          <w:p w14:paraId="2D240E58" w14:textId="77777777" w:rsidR="00820A31" w:rsidRDefault="00820A31" w:rsidP="00252A5D">
            <w:pPr>
              <w:pStyle w:val="anchors-processed"/>
              <w:jc w:val="center"/>
              <w:rPr>
                <w:rFonts w:ascii="Arial" w:hAnsi="Arial" w:cs="Arial"/>
                <w:lang w:val="en"/>
              </w:rPr>
            </w:pPr>
            <w:r w:rsidRPr="00CB2E8E">
              <w:rPr>
                <w:rFonts w:ascii="Arial" w:hAnsi="Arial" w:cs="Arial"/>
                <w:b/>
                <w:bCs/>
              </w:rPr>
              <w:t>Priority</w:t>
            </w:r>
          </w:p>
        </w:tc>
        <w:tc>
          <w:tcPr>
            <w:tcW w:w="1993" w:type="dxa"/>
          </w:tcPr>
          <w:p w14:paraId="5B470967" w14:textId="77777777" w:rsidR="00820A31" w:rsidRDefault="00820A31" w:rsidP="00252A5D">
            <w:pPr>
              <w:pStyle w:val="anchors-processed"/>
              <w:jc w:val="center"/>
              <w:rPr>
                <w:rFonts w:ascii="Arial" w:hAnsi="Arial" w:cs="Arial"/>
                <w:lang w:val="en"/>
              </w:rPr>
            </w:pPr>
            <w:r w:rsidRPr="00CB2E8E">
              <w:rPr>
                <w:rFonts w:ascii="Arial" w:hAnsi="Arial" w:cs="Arial"/>
                <w:b/>
                <w:bCs/>
              </w:rPr>
              <w:t>Timescale</w:t>
            </w:r>
          </w:p>
        </w:tc>
      </w:tr>
      <w:tr w:rsidR="00820A31" w14:paraId="318F3583" w14:textId="77777777" w:rsidTr="00E43555">
        <w:tc>
          <w:tcPr>
            <w:tcW w:w="1992" w:type="dxa"/>
          </w:tcPr>
          <w:p w14:paraId="7D5BAC17" w14:textId="2B516BCB" w:rsidR="00820A31" w:rsidRDefault="00723633" w:rsidP="00063AAB">
            <w:pPr>
              <w:pStyle w:val="anchors-processed"/>
              <w:rPr>
                <w:rFonts w:ascii="Arial" w:hAnsi="Arial" w:cs="Arial"/>
                <w:lang w:val="en"/>
              </w:rPr>
            </w:pPr>
            <w:r>
              <w:rPr>
                <w:rFonts w:ascii="Arial" w:hAnsi="Arial" w:cs="Arial"/>
                <w:lang w:val="en"/>
              </w:rPr>
              <w:t>Speeding Traffic</w:t>
            </w:r>
            <w:r w:rsidR="001E4259">
              <w:rPr>
                <w:rFonts w:ascii="Arial" w:hAnsi="Arial" w:cs="Arial"/>
                <w:lang w:val="en"/>
              </w:rPr>
              <w:t xml:space="preserve"> - </w:t>
            </w:r>
            <w:proofErr w:type="spellStart"/>
            <w:r w:rsidR="001E4259">
              <w:rPr>
                <w:rFonts w:ascii="Arial" w:hAnsi="Arial" w:cs="Arial"/>
                <w:lang w:val="en"/>
              </w:rPr>
              <w:t>Flinton</w:t>
            </w:r>
            <w:proofErr w:type="spellEnd"/>
          </w:p>
        </w:tc>
        <w:tc>
          <w:tcPr>
            <w:tcW w:w="1992" w:type="dxa"/>
          </w:tcPr>
          <w:p w14:paraId="40E5E604" w14:textId="77777777" w:rsidR="00820A31" w:rsidRDefault="00723633" w:rsidP="00063AAB">
            <w:pPr>
              <w:pStyle w:val="anchors-processed"/>
              <w:rPr>
                <w:rFonts w:ascii="Arial" w:hAnsi="Arial" w:cs="Arial"/>
                <w:lang w:val="en"/>
              </w:rPr>
            </w:pPr>
            <w:r>
              <w:rPr>
                <w:rFonts w:ascii="Arial" w:hAnsi="Arial" w:cs="Arial"/>
                <w:lang w:val="en"/>
              </w:rPr>
              <w:t>Monitor &amp; Report</w:t>
            </w:r>
            <w:r w:rsidR="00076376">
              <w:rPr>
                <w:rFonts w:ascii="Arial" w:hAnsi="Arial" w:cs="Arial"/>
                <w:lang w:val="en"/>
              </w:rPr>
              <w:t xml:space="preserve"> any worsening of situation</w:t>
            </w:r>
          </w:p>
        </w:tc>
        <w:tc>
          <w:tcPr>
            <w:tcW w:w="1992" w:type="dxa"/>
          </w:tcPr>
          <w:p w14:paraId="4EB60470" w14:textId="2D441F36" w:rsidR="00820A31" w:rsidRDefault="00A55429" w:rsidP="00BE1568">
            <w:pPr>
              <w:pStyle w:val="anchors-processed"/>
              <w:rPr>
                <w:rFonts w:ascii="Arial" w:hAnsi="Arial" w:cs="Arial"/>
                <w:lang w:val="en"/>
              </w:rPr>
            </w:pPr>
            <w:r>
              <w:rPr>
                <w:rFonts w:ascii="Arial" w:hAnsi="Arial" w:cs="Arial"/>
                <w:lang w:val="en"/>
              </w:rPr>
              <w:t>Support Community Speed Watch volunteers</w:t>
            </w:r>
          </w:p>
        </w:tc>
        <w:tc>
          <w:tcPr>
            <w:tcW w:w="1992" w:type="dxa"/>
          </w:tcPr>
          <w:p w14:paraId="37D5267D" w14:textId="77777777" w:rsidR="00820A31" w:rsidRDefault="00076376" w:rsidP="00063AAB">
            <w:pPr>
              <w:pStyle w:val="anchors-processed"/>
              <w:rPr>
                <w:rFonts w:ascii="Arial" w:hAnsi="Arial" w:cs="Arial"/>
                <w:lang w:val="en"/>
              </w:rPr>
            </w:pPr>
            <w:r>
              <w:rPr>
                <w:rFonts w:ascii="Arial" w:hAnsi="Arial" w:cs="Arial"/>
                <w:lang w:val="en"/>
              </w:rPr>
              <w:t>Parish Council</w:t>
            </w:r>
          </w:p>
        </w:tc>
        <w:tc>
          <w:tcPr>
            <w:tcW w:w="1993" w:type="dxa"/>
          </w:tcPr>
          <w:p w14:paraId="07324F2C" w14:textId="2CD26599" w:rsidR="00820A31" w:rsidRDefault="00076376" w:rsidP="00063AAB">
            <w:pPr>
              <w:pStyle w:val="anchors-processed"/>
              <w:rPr>
                <w:rFonts w:ascii="Arial" w:hAnsi="Arial" w:cs="Arial"/>
                <w:lang w:val="en"/>
              </w:rPr>
            </w:pPr>
            <w:r>
              <w:rPr>
                <w:rFonts w:ascii="Arial" w:hAnsi="Arial" w:cs="Arial"/>
                <w:lang w:val="en"/>
              </w:rPr>
              <w:t>Accurate monitoring</w:t>
            </w:r>
            <w:r w:rsidR="002A5CFC">
              <w:rPr>
                <w:rFonts w:ascii="Arial" w:hAnsi="Arial" w:cs="Arial"/>
                <w:lang w:val="en"/>
              </w:rPr>
              <w:t>/control</w:t>
            </w:r>
            <w:r>
              <w:rPr>
                <w:rFonts w:ascii="Arial" w:hAnsi="Arial" w:cs="Arial"/>
                <w:lang w:val="en"/>
              </w:rPr>
              <w:t xml:space="preserve"> of problem at limited cost to Council</w:t>
            </w:r>
          </w:p>
        </w:tc>
        <w:tc>
          <w:tcPr>
            <w:tcW w:w="1993" w:type="dxa"/>
            <w:shd w:val="clear" w:color="auto" w:fill="FFFF00"/>
          </w:tcPr>
          <w:p w14:paraId="30140295" w14:textId="01AEB766" w:rsidR="00820A31" w:rsidRDefault="00A55429" w:rsidP="00252A5D">
            <w:pPr>
              <w:pStyle w:val="anchors-processed"/>
              <w:jc w:val="center"/>
              <w:rPr>
                <w:rFonts w:ascii="Arial" w:hAnsi="Arial" w:cs="Arial"/>
                <w:lang w:val="en"/>
              </w:rPr>
            </w:pPr>
            <w:r>
              <w:rPr>
                <w:rFonts w:ascii="Arial" w:hAnsi="Arial" w:cs="Arial"/>
                <w:lang w:val="en"/>
              </w:rPr>
              <w:t>-</w:t>
            </w:r>
          </w:p>
        </w:tc>
        <w:tc>
          <w:tcPr>
            <w:tcW w:w="1993" w:type="dxa"/>
          </w:tcPr>
          <w:p w14:paraId="0AB3DF6E" w14:textId="26BE750F" w:rsidR="00820A31" w:rsidRDefault="00820A31" w:rsidP="00252A5D">
            <w:pPr>
              <w:pStyle w:val="anchors-processed"/>
              <w:jc w:val="center"/>
              <w:rPr>
                <w:rFonts w:ascii="Arial" w:hAnsi="Arial" w:cs="Arial"/>
                <w:lang w:val="en"/>
              </w:rPr>
            </w:pPr>
          </w:p>
        </w:tc>
      </w:tr>
      <w:tr w:rsidR="00820A31" w14:paraId="5C6C3780" w14:textId="77777777" w:rsidTr="00E43555">
        <w:tc>
          <w:tcPr>
            <w:tcW w:w="1992" w:type="dxa"/>
          </w:tcPr>
          <w:p w14:paraId="5E049F0E" w14:textId="77777777" w:rsidR="00820A31" w:rsidRDefault="00076376" w:rsidP="00063AAB">
            <w:pPr>
              <w:pStyle w:val="anchors-processed"/>
              <w:rPr>
                <w:rFonts w:ascii="Arial" w:hAnsi="Arial" w:cs="Arial"/>
                <w:lang w:val="en"/>
              </w:rPr>
            </w:pPr>
            <w:r>
              <w:rPr>
                <w:rFonts w:ascii="Arial" w:hAnsi="Arial" w:cs="Arial"/>
                <w:lang w:val="en"/>
              </w:rPr>
              <w:t>Community Building - Church</w:t>
            </w:r>
          </w:p>
        </w:tc>
        <w:tc>
          <w:tcPr>
            <w:tcW w:w="1992" w:type="dxa"/>
          </w:tcPr>
          <w:p w14:paraId="7256CC53" w14:textId="04D9CE2F" w:rsidR="00820A31" w:rsidRDefault="00A55429" w:rsidP="00063AAB">
            <w:pPr>
              <w:pStyle w:val="anchors-processed"/>
              <w:rPr>
                <w:rFonts w:ascii="Arial" w:hAnsi="Arial" w:cs="Arial"/>
                <w:lang w:val="en"/>
              </w:rPr>
            </w:pPr>
            <w:r>
              <w:rPr>
                <w:rFonts w:ascii="Arial" w:hAnsi="Arial" w:cs="Arial"/>
                <w:lang w:val="en"/>
              </w:rPr>
              <w:t>R</w:t>
            </w:r>
            <w:r w:rsidR="00252A5D">
              <w:rPr>
                <w:rFonts w:ascii="Arial" w:hAnsi="Arial" w:cs="Arial"/>
                <w:lang w:val="en"/>
              </w:rPr>
              <w:t>etain the church as a</w:t>
            </w:r>
            <w:r w:rsidR="000E15B1">
              <w:rPr>
                <w:rFonts w:ascii="Arial" w:hAnsi="Arial" w:cs="Arial"/>
                <w:lang w:val="en"/>
              </w:rPr>
              <w:t xml:space="preserve"> usable</w:t>
            </w:r>
            <w:r w:rsidR="00252A5D">
              <w:rPr>
                <w:rFonts w:ascii="Arial" w:hAnsi="Arial" w:cs="Arial"/>
                <w:lang w:val="en"/>
              </w:rPr>
              <w:t xml:space="preserve"> building in the village</w:t>
            </w:r>
          </w:p>
        </w:tc>
        <w:tc>
          <w:tcPr>
            <w:tcW w:w="1992" w:type="dxa"/>
          </w:tcPr>
          <w:p w14:paraId="06E9901B" w14:textId="77777777" w:rsidR="00820A31" w:rsidRDefault="00252A5D" w:rsidP="00063AAB">
            <w:pPr>
              <w:pStyle w:val="anchors-processed"/>
              <w:rPr>
                <w:rFonts w:ascii="Arial" w:hAnsi="Arial" w:cs="Arial"/>
                <w:lang w:val="en"/>
              </w:rPr>
            </w:pPr>
            <w:r>
              <w:rPr>
                <w:rFonts w:ascii="Arial" w:hAnsi="Arial" w:cs="Arial"/>
                <w:lang w:val="en"/>
              </w:rPr>
              <w:t>Understand the strategy from the Diocese / local church wardens / vicar</w:t>
            </w:r>
          </w:p>
        </w:tc>
        <w:tc>
          <w:tcPr>
            <w:tcW w:w="1992" w:type="dxa"/>
          </w:tcPr>
          <w:p w14:paraId="494A0A57" w14:textId="77777777" w:rsidR="00820A31" w:rsidRDefault="00076376" w:rsidP="00063AAB">
            <w:pPr>
              <w:pStyle w:val="anchors-processed"/>
              <w:rPr>
                <w:rFonts w:ascii="Arial" w:hAnsi="Arial" w:cs="Arial"/>
                <w:lang w:val="en"/>
              </w:rPr>
            </w:pPr>
            <w:r>
              <w:rPr>
                <w:rFonts w:ascii="Arial" w:hAnsi="Arial" w:cs="Arial"/>
                <w:lang w:val="en"/>
              </w:rPr>
              <w:t>Diocese</w:t>
            </w:r>
            <w:r w:rsidR="00BE1568">
              <w:rPr>
                <w:rFonts w:ascii="Arial" w:hAnsi="Arial" w:cs="Arial"/>
                <w:lang w:val="en"/>
              </w:rPr>
              <w:t xml:space="preserve"> of York – </w:t>
            </w:r>
            <w:r w:rsidR="002E77B9">
              <w:rPr>
                <w:rFonts w:ascii="Arial" w:hAnsi="Arial" w:cs="Arial"/>
                <w:lang w:val="en"/>
              </w:rPr>
              <w:t>Parochial Church</w:t>
            </w:r>
            <w:r w:rsidR="00BE1568">
              <w:rPr>
                <w:rFonts w:ascii="Arial" w:hAnsi="Arial" w:cs="Arial"/>
                <w:lang w:val="en"/>
              </w:rPr>
              <w:t xml:space="preserve"> Council</w:t>
            </w:r>
          </w:p>
        </w:tc>
        <w:tc>
          <w:tcPr>
            <w:tcW w:w="1993" w:type="dxa"/>
          </w:tcPr>
          <w:p w14:paraId="387B7DBA" w14:textId="77777777" w:rsidR="00820A31" w:rsidRDefault="00076376" w:rsidP="00063AAB">
            <w:pPr>
              <w:pStyle w:val="anchors-processed"/>
              <w:rPr>
                <w:rFonts w:ascii="Arial" w:hAnsi="Arial" w:cs="Arial"/>
                <w:lang w:val="en"/>
              </w:rPr>
            </w:pPr>
            <w:r>
              <w:rPr>
                <w:rFonts w:ascii="Arial" w:hAnsi="Arial" w:cs="Arial"/>
                <w:lang w:val="en"/>
              </w:rPr>
              <w:t>Enhance utility of current building</w:t>
            </w:r>
            <w:r w:rsidR="00172FB0">
              <w:rPr>
                <w:rFonts w:ascii="Arial" w:hAnsi="Arial" w:cs="Arial"/>
                <w:lang w:val="en"/>
              </w:rPr>
              <w:t>; retain key village facility and focal point</w:t>
            </w:r>
          </w:p>
        </w:tc>
        <w:tc>
          <w:tcPr>
            <w:tcW w:w="1993" w:type="dxa"/>
            <w:shd w:val="clear" w:color="auto" w:fill="FFFF00"/>
          </w:tcPr>
          <w:p w14:paraId="74932567" w14:textId="77777777" w:rsidR="00820A31" w:rsidRDefault="00252A5D" w:rsidP="00252A5D">
            <w:pPr>
              <w:pStyle w:val="anchors-processed"/>
              <w:jc w:val="center"/>
              <w:rPr>
                <w:rFonts w:ascii="Arial" w:hAnsi="Arial" w:cs="Arial"/>
                <w:lang w:val="en"/>
              </w:rPr>
            </w:pPr>
            <w:r>
              <w:rPr>
                <w:rFonts w:ascii="Arial" w:hAnsi="Arial" w:cs="Arial"/>
                <w:lang w:val="en"/>
              </w:rPr>
              <w:t>-</w:t>
            </w:r>
          </w:p>
        </w:tc>
        <w:tc>
          <w:tcPr>
            <w:tcW w:w="1993" w:type="dxa"/>
          </w:tcPr>
          <w:p w14:paraId="7219A217" w14:textId="506CFF73" w:rsidR="00252A5D" w:rsidRDefault="00252A5D" w:rsidP="00252A5D">
            <w:pPr>
              <w:pStyle w:val="anchors-processed"/>
              <w:jc w:val="center"/>
              <w:rPr>
                <w:rFonts w:ascii="Arial" w:hAnsi="Arial" w:cs="Arial"/>
                <w:lang w:val="en"/>
              </w:rPr>
            </w:pPr>
          </w:p>
        </w:tc>
      </w:tr>
      <w:tr w:rsidR="00820A31" w14:paraId="359DAF04" w14:textId="77777777" w:rsidTr="00E43555">
        <w:tc>
          <w:tcPr>
            <w:tcW w:w="1992" w:type="dxa"/>
          </w:tcPr>
          <w:p w14:paraId="3E9A201D" w14:textId="71BE6BBD" w:rsidR="00820A31" w:rsidRDefault="00076376" w:rsidP="00063AAB">
            <w:pPr>
              <w:pStyle w:val="anchors-processed"/>
              <w:rPr>
                <w:rFonts w:ascii="Arial" w:hAnsi="Arial" w:cs="Arial"/>
                <w:lang w:val="en"/>
              </w:rPr>
            </w:pPr>
            <w:r>
              <w:rPr>
                <w:rFonts w:ascii="Arial" w:hAnsi="Arial" w:cs="Arial"/>
                <w:lang w:val="en"/>
              </w:rPr>
              <w:t xml:space="preserve">Community Building – </w:t>
            </w:r>
            <w:r w:rsidR="00A55429">
              <w:rPr>
                <w:rFonts w:ascii="Arial" w:hAnsi="Arial" w:cs="Arial"/>
                <w:lang w:val="en"/>
              </w:rPr>
              <w:t>Heron</w:t>
            </w:r>
          </w:p>
        </w:tc>
        <w:tc>
          <w:tcPr>
            <w:tcW w:w="1992" w:type="dxa"/>
          </w:tcPr>
          <w:p w14:paraId="39CEC09E" w14:textId="65BA2C40" w:rsidR="00820A31" w:rsidRDefault="00A55429" w:rsidP="000E15B1">
            <w:pPr>
              <w:pStyle w:val="anchors-processed"/>
              <w:rPr>
                <w:rFonts w:ascii="Arial" w:hAnsi="Arial" w:cs="Arial"/>
                <w:lang w:val="en"/>
              </w:rPr>
            </w:pPr>
            <w:r>
              <w:rPr>
                <w:rFonts w:ascii="Arial" w:hAnsi="Arial" w:cs="Arial"/>
                <w:lang w:val="en"/>
              </w:rPr>
              <w:t>S</w:t>
            </w:r>
            <w:r w:rsidR="000E15B1">
              <w:rPr>
                <w:rFonts w:ascii="Arial" w:hAnsi="Arial" w:cs="Arial"/>
                <w:lang w:val="en"/>
              </w:rPr>
              <w:t xml:space="preserve">upport </w:t>
            </w:r>
            <w:r>
              <w:rPr>
                <w:rFonts w:ascii="Arial" w:hAnsi="Arial" w:cs="Arial"/>
                <w:lang w:val="en"/>
              </w:rPr>
              <w:t>fund-raising</w:t>
            </w:r>
            <w:r w:rsidR="00076376">
              <w:rPr>
                <w:rFonts w:ascii="Arial" w:hAnsi="Arial" w:cs="Arial"/>
                <w:lang w:val="en"/>
              </w:rPr>
              <w:t xml:space="preserve"> process</w:t>
            </w:r>
          </w:p>
        </w:tc>
        <w:tc>
          <w:tcPr>
            <w:tcW w:w="1992" w:type="dxa"/>
          </w:tcPr>
          <w:p w14:paraId="4BC03D32" w14:textId="77777777" w:rsidR="00820A31" w:rsidRDefault="000E15B1" w:rsidP="00063AAB">
            <w:pPr>
              <w:pStyle w:val="anchors-processed"/>
              <w:rPr>
                <w:rFonts w:ascii="Arial" w:hAnsi="Arial" w:cs="Arial"/>
                <w:lang w:val="en"/>
              </w:rPr>
            </w:pPr>
            <w:r>
              <w:rPr>
                <w:rFonts w:ascii="Arial" w:hAnsi="Arial" w:cs="Arial"/>
                <w:lang w:val="en"/>
              </w:rPr>
              <w:t>Engage with</w:t>
            </w:r>
            <w:r w:rsidR="00252A5D">
              <w:rPr>
                <w:rFonts w:ascii="Arial" w:hAnsi="Arial" w:cs="Arial"/>
                <w:lang w:val="en"/>
              </w:rPr>
              <w:t xml:space="preserve"> ongoing project</w:t>
            </w:r>
          </w:p>
        </w:tc>
        <w:tc>
          <w:tcPr>
            <w:tcW w:w="1992" w:type="dxa"/>
          </w:tcPr>
          <w:p w14:paraId="28F8922A" w14:textId="77777777" w:rsidR="00820A31" w:rsidRDefault="00076376" w:rsidP="00063AAB">
            <w:pPr>
              <w:pStyle w:val="anchors-processed"/>
              <w:rPr>
                <w:rFonts w:ascii="Arial" w:hAnsi="Arial" w:cs="Arial"/>
                <w:lang w:val="en"/>
              </w:rPr>
            </w:pPr>
            <w:r>
              <w:rPr>
                <w:rFonts w:ascii="Arial" w:hAnsi="Arial" w:cs="Arial"/>
                <w:lang w:val="en"/>
              </w:rPr>
              <w:t>Heron</w:t>
            </w:r>
            <w:r w:rsidR="00172FB0">
              <w:rPr>
                <w:rFonts w:ascii="Arial" w:hAnsi="Arial" w:cs="Arial"/>
                <w:lang w:val="en"/>
              </w:rPr>
              <w:t xml:space="preserve"> Educational Foundation</w:t>
            </w:r>
          </w:p>
        </w:tc>
        <w:tc>
          <w:tcPr>
            <w:tcW w:w="1993" w:type="dxa"/>
          </w:tcPr>
          <w:p w14:paraId="630C176B" w14:textId="277B91BD" w:rsidR="00820A31" w:rsidRDefault="00A55429" w:rsidP="00063AAB">
            <w:pPr>
              <w:pStyle w:val="anchors-processed"/>
              <w:rPr>
                <w:rFonts w:ascii="Arial" w:hAnsi="Arial" w:cs="Arial"/>
                <w:lang w:val="en"/>
              </w:rPr>
            </w:pPr>
            <w:r>
              <w:rPr>
                <w:rFonts w:ascii="Arial" w:hAnsi="Arial" w:cs="Arial"/>
                <w:lang w:val="en"/>
              </w:rPr>
              <w:t>A new purpose-built sports and community building</w:t>
            </w:r>
          </w:p>
        </w:tc>
        <w:tc>
          <w:tcPr>
            <w:tcW w:w="1993" w:type="dxa"/>
            <w:shd w:val="clear" w:color="auto" w:fill="FFFF00"/>
          </w:tcPr>
          <w:p w14:paraId="61EB4C9E" w14:textId="4256642E" w:rsidR="00820A31" w:rsidRDefault="00E43555" w:rsidP="00252A5D">
            <w:pPr>
              <w:pStyle w:val="anchors-processed"/>
              <w:jc w:val="center"/>
              <w:rPr>
                <w:rFonts w:ascii="Arial" w:hAnsi="Arial" w:cs="Arial"/>
                <w:lang w:val="en"/>
              </w:rPr>
            </w:pPr>
            <w:r>
              <w:rPr>
                <w:rFonts w:ascii="Arial" w:hAnsi="Arial" w:cs="Arial"/>
                <w:lang w:val="en"/>
              </w:rPr>
              <w:t>1</w:t>
            </w:r>
          </w:p>
        </w:tc>
        <w:tc>
          <w:tcPr>
            <w:tcW w:w="1993" w:type="dxa"/>
          </w:tcPr>
          <w:p w14:paraId="1AE7470E" w14:textId="0090C2E3" w:rsidR="00820A31" w:rsidRDefault="00820A31" w:rsidP="00252A5D">
            <w:pPr>
              <w:pStyle w:val="anchors-processed"/>
              <w:jc w:val="center"/>
              <w:rPr>
                <w:rFonts w:ascii="Arial" w:hAnsi="Arial" w:cs="Arial"/>
                <w:lang w:val="en"/>
              </w:rPr>
            </w:pPr>
          </w:p>
        </w:tc>
      </w:tr>
      <w:tr w:rsidR="00820A31" w14:paraId="438B9A02" w14:textId="77777777" w:rsidTr="00E43555">
        <w:tc>
          <w:tcPr>
            <w:tcW w:w="1992" w:type="dxa"/>
          </w:tcPr>
          <w:p w14:paraId="7D4FF880" w14:textId="77777777" w:rsidR="00820A31" w:rsidRDefault="003E1CEC" w:rsidP="00063AAB">
            <w:pPr>
              <w:pStyle w:val="anchors-processed"/>
              <w:rPr>
                <w:rFonts w:ascii="Arial" w:hAnsi="Arial" w:cs="Arial"/>
                <w:lang w:val="en"/>
              </w:rPr>
            </w:pPr>
            <w:r>
              <w:rPr>
                <w:rFonts w:ascii="Arial" w:hAnsi="Arial" w:cs="Arial"/>
                <w:lang w:val="en"/>
              </w:rPr>
              <w:t>Biomass Power Plant</w:t>
            </w:r>
          </w:p>
        </w:tc>
        <w:tc>
          <w:tcPr>
            <w:tcW w:w="1992" w:type="dxa"/>
          </w:tcPr>
          <w:p w14:paraId="7FFD54B6" w14:textId="77777777" w:rsidR="00820A31" w:rsidRDefault="003E1CEC" w:rsidP="00063AAB">
            <w:pPr>
              <w:pStyle w:val="anchors-processed"/>
              <w:rPr>
                <w:rFonts w:ascii="Arial" w:hAnsi="Arial" w:cs="Arial"/>
                <w:lang w:val="en"/>
              </w:rPr>
            </w:pPr>
            <w:r>
              <w:rPr>
                <w:rFonts w:ascii="Arial" w:hAnsi="Arial" w:cs="Arial"/>
                <w:lang w:val="en"/>
              </w:rPr>
              <w:t>Monitor traffic and pollution levels (incl</w:t>
            </w:r>
            <w:r w:rsidR="00BE1568">
              <w:rPr>
                <w:rFonts w:ascii="Arial" w:hAnsi="Arial" w:cs="Arial"/>
                <w:lang w:val="en"/>
              </w:rPr>
              <w:t>uding</w:t>
            </w:r>
            <w:r w:rsidR="00252A5D">
              <w:rPr>
                <w:rFonts w:ascii="Arial" w:hAnsi="Arial" w:cs="Arial"/>
                <w:lang w:val="en"/>
              </w:rPr>
              <w:t xml:space="preserve"> </w:t>
            </w:r>
            <w:r>
              <w:rPr>
                <w:rFonts w:ascii="Arial" w:hAnsi="Arial" w:cs="Arial"/>
                <w:lang w:val="en"/>
              </w:rPr>
              <w:t>noise)</w:t>
            </w:r>
          </w:p>
        </w:tc>
        <w:tc>
          <w:tcPr>
            <w:tcW w:w="1992" w:type="dxa"/>
          </w:tcPr>
          <w:p w14:paraId="34A7C108" w14:textId="77777777" w:rsidR="00820A31" w:rsidRDefault="003E1CEC" w:rsidP="00063AAB">
            <w:pPr>
              <w:pStyle w:val="anchors-processed"/>
              <w:rPr>
                <w:rFonts w:ascii="Arial" w:hAnsi="Arial" w:cs="Arial"/>
                <w:lang w:val="en"/>
              </w:rPr>
            </w:pPr>
            <w:r>
              <w:rPr>
                <w:rFonts w:ascii="Arial" w:hAnsi="Arial" w:cs="Arial"/>
                <w:lang w:val="en"/>
              </w:rPr>
              <w:t>Compare levels to those on planning permission</w:t>
            </w:r>
          </w:p>
        </w:tc>
        <w:tc>
          <w:tcPr>
            <w:tcW w:w="1992" w:type="dxa"/>
          </w:tcPr>
          <w:p w14:paraId="22A50D93" w14:textId="77777777" w:rsidR="00820A31" w:rsidRDefault="003E1CEC" w:rsidP="00063AAB">
            <w:pPr>
              <w:pStyle w:val="anchors-processed"/>
              <w:rPr>
                <w:rFonts w:ascii="Arial" w:hAnsi="Arial" w:cs="Arial"/>
                <w:lang w:val="en"/>
              </w:rPr>
            </w:pPr>
            <w:r>
              <w:rPr>
                <w:rFonts w:ascii="Arial" w:hAnsi="Arial" w:cs="Arial"/>
                <w:lang w:val="en"/>
              </w:rPr>
              <w:t>Parish Council</w:t>
            </w:r>
            <w:r w:rsidR="00BE1568">
              <w:rPr>
                <w:rFonts w:ascii="Arial" w:hAnsi="Arial" w:cs="Arial"/>
                <w:lang w:val="en"/>
              </w:rPr>
              <w:t xml:space="preserve"> in conjunction with ERYC</w:t>
            </w:r>
          </w:p>
        </w:tc>
        <w:tc>
          <w:tcPr>
            <w:tcW w:w="1993" w:type="dxa"/>
          </w:tcPr>
          <w:p w14:paraId="310686B0" w14:textId="77777777" w:rsidR="00820A31" w:rsidRDefault="003E1CEC" w:rsidP="00063AAB">
            <w:pPr>
              <w:pStyle w:val="anchors-processed"/>
              <w:rPr>
                <w:rFonts w:ascii="Arial" w:hAnsi="Arial" w:cs="Arial"/>
                <w:lang w:val="en"/>
              </w:rPr>
            </w:pPr>
            <w:r>
              <w:rPr>
                <w:rFonts w:ascii="Arial" w:hAnsi="Arial" w:cs="Arial"/>
                <w:lang w:val="en"/>
              </w:rPr>
              <w:t>Ensure minimal impact</w:t>
            </w:r>
          </w:p>
        </w:tc>
        <w:tc>
          <w:tcPr>
            <w:tcW w:w="1993" w:type="dxa"/>
            <w:shd w:val="clear" w:color="auto" w:fill="FFFF00"/>
          </w:tcPr>
          <w:p w14:paraId="6269CFF3" w14:textId="77777777" w:rsidR="00820A31" w:rsidRDefault="00757B4E" w:rsidP="00252A5D">
            <w:pPr>
              <w:pStyle w:val="anchors-processed"/>
              <w:jc w:val="center"/>
              <w:rPr>
                <w:rFonts w:ascii="Arial" w:hAnsi="Arial" w:cs="Arial"/>
                <w:lang w:val="en"/>
              </w:rPr>
            </w:pPr>
            <w:r>
              <w:rPr>
                <w:rFonts w:ascii="Arial" w:hAnsi="Arial" w:cs="Arial"/>
                <w:lang w:val="en"/>
              </w:rPr>
              <w:t>-</w:t>
            </w:r>
          </w:p>
        </w:tc>
        <w:tc>
          <w:tcPr>
            <w:tcW w:w="1993" w:type="dxa"/>
          </w:tcPr>
          <w:p w14:paraId="201AE9E4" w14:textId="7DBE3A5C" w:rsidR="00252A5D" w:rsidRDefault="00252A5D" w:rsidP="00252A5D">
            <w:pPr>
              <w:pStyle w:val="anchors-processed"/>
              <w:jc w:val="center"/>
              <w:rPr>
                <w:rFonts w:ascii="Arial" w:hAnsi="Arial" w:cs="Arial"/>
                <w:lang w:val="en"/>
              </w:rPr>
            </w:pPr>
          </w:p>
        </w:tc>
      </w:tr>
      <w:tr w:rsidR="0077440F" w14:paraId="7A76748C" w14:textId="77777777" w:rsidTr="00E43555">
        <w:tc>
          <w:tcPr>
            <w:tcW w:w="1992" w:type="dxa"/>
          </w:tcPr>
          <w:p w14:paraId="5DA011D2" w14:textId="77777777" w:rsidR="0077440F" w:rsidRDefault="0077440F" w:rsidP="0077440F">
            <w:pPr>
              <w:pStyle w:val="anchors-processed"/>
              <w:rPr>
                <w:rFonts w:ascii="Arial" w:hAnsi="Arial" w:cs="Arial"/>
                <w:lang w:val="en"/>
              </w:rPr>
            </w:pPr>
            <w:r>
              <w:rPr>
                <w:rFonts w:ascii="Arial" w:hAnsi="Arial" w:cs="Arial"/>
                <w:lang w:val="en"/>
              </w:rPr>
              <w:t>Planning Applications</w:t>
            </w:r>
          </w:p>
        </w:tc>
        <w:tc>
          <w:tcPr>
            <w:tcW w:w="1992" w:type="dxa"/>
          </w:tcPr>
          <w:p w14:paraId="60D88FFC" w14:textId="77777777" w:rsidR="0077440F" w:rsidRDefault="0077440F" w:rsidP="0077440F">
            <w:pPr>
              <w:pStyle w:val="anchors-processed"/>
              <w:rPr>
                <w:rFonts w:ascii="Arial" w:hAnsi="Arial" w:cs="Arial"/>
                <w:lang w:val="en"/>
              </w:rPr>
            </w:pPr>
            <w:proofErr w:type="spellStart"/>
            <w:r>
              <w:rPr>
                <w:rFonts w:ascii="Arial" w:hAnsi="Arial" w:cs="Arial"/>
                <w:lang w:val="en"/>
              </w:rPr>
              <w:t>Scrutinise</w:t>
            </w:r>
            <w:proofErr w:type="spellEnd"/>
            <w:r>
              <w:rPr>
                <w:rFonts w:ascii="Arial" w:hAnsi="Arial" w:cs="Arial"/>
                <w:lang w:val="en"/>
              </w:rPr>
              <w:t xml:space="preserve"> new applications</w:t>
            </w:r>
          </w:p>
        </w:tc>
        <w:tc>
          <w:tcPr>
            <w:tcW w:w="1992" w:type="dxa"/>
          </w:tcPr>
          <w:p w14:paraId="6F18A98F" w14:textId="77777777" w:rsidR="0077440F" w:rsidRDefault="0077440F" w:rsidP="0077440F">
            <w:pPr>
              <w:pStyle w:val="anchors-processed"/>
              <w:rPr>
                <w:rFonts w:ascii="Arial" w:hAnsi="Arial" w:cs="Arial"/>
                <w:lang w:val="en"/>
              </w:rPr>
            </w:pPr>
            <w:r>
              <w:rPr>
                <w:rFonts w:ascii="Arial" w:hAnsi="Arial" w:cs="Arial"/>
                <w:lang w:val="en"/>
              </w:rPr>
              <w:t>Ensure that new buildings are in keeping with and sensitive to needs of village</w:t>
            </w:r>
          </w:p>
        </w:tc>
        <w:tc>
          <w:tcPr>
            <w:tcW w:w="1992" w:type="dxa"/>
          </w:tcPr>
          <w:p w14:paraId="202DCC2F" w14:textId="77777777" w:rsidR="0077440F" w:rsidRDefault="0077440F" w:rsidP="0077440F">
            <w:pPr>
              <w:pStyle w:val="anchors-processed"/>
              <w:rPr>
                <w:rFonts w:ascii="Arial" w:hAnsi="Arial" w:cs="Arial"/>
                <w:lang w:val="en"/>
              </w:rPr>
            </w:pPr>
            <w:r>
              <w:rPr>
                <w:rFonts w:ascii="Arial" w:hAnsi="Arial" w:cs="Arial"/>
                <w:lang w:val="en"/>
              </w:rPr>
              <w:t>Parish Council</w:t>
            </w:r>
          </w:p>
        </w:tc>
        <w:tc>
          <w:tcPr>
            <w:tcW w:w="1993" w:type="dxa"/>
          </w:tcPr>
          <w:p w14:paraId="17FEFD05" w14:textId="77777777" w:rsidR="0077440F" w:rsidRDefault="0077440F" w:rsidP="0077440F">
            <w:pPr>
              <w:pStyle w:val="anchors-processed"/>
              <w:rPr>
                <w:rFonts w:ascii="Arial" w:hAnsi="Arial" w:cs="Arial"/>
                <w:lang w:val="en"/>
              </w:rPr>
            </w:pPr>
            <w:r>
              <w:rPr>
                <w:rFonts w:ascii="Arial" w:hAnsi="Arial" w:cs="Arial"/>
                <w:lang w:val="en"/>
              </w:rPr>
              <w:t>Ensure appropriate growth and development</w:t>
            </w:r>
          </w:p>
        </w:tc>
        <w:tc>
          <w:tcPr>
            <w:tcW w:w="1993" w:type="dxa"/>
            <w:shd w:val="clear" w:color="auto" w:fill="FFFF00"/>
          </w:tcPr>
          <w:p w14:paraId="2C3D6968" w14:textId="77777777" w:rsidR="0077440F" w:rsidRDefault="0077440F" w:rsidP="00252A5D">
            <w:pPr>
              <w:pStyle w:val="anchors-processed"/>
              <w:jc w:val="center"/>
              <w:rPr>
                <w:rFonts w:ascii="Arial" w:hAnsi="Arial" w:cs="Arial"/>
                <w:lang w:val="en"/>
              </w:rPr>
            </w:pPr>
            <w:r>
              <w:rPr>
                <w:rFonts w:ascii="Arial" w:hAnsi="Arial" w:cs="Arial"/>
                <w:lang w:val="en"/>
              </w:rPr>
              <w:t>-</w:t>
            </w:r>
          </w:p>
        </w:tc>
        <w:tc>
          <w:tcPr>
            <w:tcW w:w="1993" w:type="dxa"/>
          </w:tcPr>
          <w:p w14:paraId="143CC5A1" w14:textId="39ADB9E6" w:rsidR="0077440F" w:rsidRDefault="0077440F" w:rsidP="00252A5D">
            <w:pPr>
              <w:pStyle w:val="anchors-processed"/>
              <w:jc w:val="center"/>
              <w:rPr>
                <w:rFonts w:ascii="Arial" w:hAnsi="Arial" w:cs="Arial"/>
                <w:lang w:val="en"/>
              </w:rPr>
            </w:pPr>
          </w:p>
        </w:tc>
      </w:tr>
      <w:tr w:rsidR="0077440F" w14:paraId="1C33E206" w14:textId="77777777" w:rsidTr="00E43555">
        <w:tc>
          <w:tcPr>
            <w:tcW w:w="1992" w:type="dxa"/>
          </w:tcPr>
          <w:p w14:paraId="2D620E81" w14:textId="77777777" w:rsidR="0077440F" w:rsidRDefault="0077440F" w:rsidP="0077440F">
            <w:pPr>
              <w:pStyle w:val="anchors-processed"/>
              <w:rPr>
                <w:rFonts w:ascii="Arial" w:hAnsi="Arial" w:cs="Arial"/>
                <w:lang w:val="en"/>
              </w:rPr>
            </w:pPr>
            <w:r>
              <w:rPr>
                <w:rFonts w:ascii="Arial" w:hAnsi="Arial" w:cs="Arial"/>
                <w:lang w:val="en"/>
              </w:rPr>
              <w:t>Street Scene</w:t>
            </w:r>
          </w:p>
        </w:tc>
        <w:tc>
          <w:tcPr>
            <w:tcW w:w="1992" w:type="dxa"/>
          </w:tcPr>
          <w:p w14:paraId="25D33738" w14:textId="77777777" w:rsidR="0077440F" w:rsidRDefault="0077440F" w:rsidP="0077440F">
            <w:pPr>
              <w:pStyle w:val="anchors-processed"/>
              <w:rPr>
                <w:rFonts w:ascii="Arial" w:hAnsi="Arial" w:cs="Arial"/>
                <w:lang w:val="en"/>
              </w:rPr>
            </w:pPr>
            <w:r>
              <w:rPr>
                <w:rFonts w:ascii="Arial" w:hAnsi="Arial" w:cs="Arial"/>
                <w:lang w:val="en"/>
              </w:rPr>
              <w:t>Addition of bench, dog mess bins &amp; planters</w:t>
            </w:r>
          </w:p>
        </w:tc>
        <w:tc>
          <w:tcPr>
            <w:tcW w:w="1992" w:type="dxa"/>
          </w:tcPr>
          <w:p w14:paraId="32FA1658" w14:textId="77777777" w:rsidR="0077440F" w:rsidRDefault="0077440F" w:rsidP="0077440F">
            <w:pPr>
              <w:pStyle w:val="anchors-processed"/>
              <w:rPr>
                <w:rFonts w:ascii="Arial" w:hAnsi="Arial" w:cs="Arial"/>
                <w:lang w:val="en"/>
              </w:rPr>
            </w:pPr>
            <w:r>
              <w:rPr>
                <w:rFonts w:ascii="Arial" w:hAnsi="Arial" w:cs="Arial"/>
                <w:lang w:val="en"/>
              </w:rPr>
              <w:t>Seek funding and volunteers (for planters)</w:t>
            </w:r>
          </w:p>
        </w:tc>
        <w:tc>
          <w:tcPr>
            <w:tcW w:w="1992" w:type="dxa"/>
          </w:tcPr>
          <w:p w14:paraId="3F37EDE2" w14:textId="77777777" w:rsidR="0077440F" w:rsidRDefault="0077440F" w:rsidP="0077440F">
            <w:pPr>
              <w:pStyle w:val="anchors-processed"/>
              <w:rPr>
                <w:rFonts w:ascii="Arial" w:hAnsi="Arial" w:cs="Arial"/>
                <w:lang w:val="en"/>
              </w:rPr>
            </w:pPr>
            <w:r>
              <w:rPr>
                <w:rFonts w:ascii="Arial" w:hAnsi="Arial" w:cs="Arial"/>
                <w:lang w:val="en"/>
              </w:rPr>
              <w:t>Parish Council</w:t>
            </w:r>
          </w:p>
        </w:tc>
        <w:tc>
          <w:tcPr>
            <w:tcW w:w="1993" w:type="dxa"/>
          </w:tcPr>
          <w:p w14:paraId="5FADCE9E" w14:textId="77777777" w:rsidR="0077440F" w:rsidRDefault="0077440F" w:rsidP="0077440F">
            <w:pPr>
              <w:pStyle w:val="anchors-processed"/>
              <w:rPr>
                <w:rFonts w:ascii="Arial" w:hAnsi="Arial" w:cs="Arial"/>
                <w:lang w:val="en"/>
              </w:rPr>
            </w:pPr>
            <w:r>
              <w:rPr>
                <w:rFonts w:ascii="Arial" w:hAnsi="Arial" w:cs="Arial"/>
                <w:lang w:val="en"/>
              </w:rPr>
              <w:t>Enhance current amenity</w:t>
            </w:r>
          </w:p>
        </w:tc>
        <w:tc>
          <w:tcPr>
            <w:tcW w:w="1993" w:type="dxa"/>
            <w:shd w:val="clear" w:color="auto" w:fill="FFFF00"/>
          </w:tcPr>
          <w:p w14:paraId="29DC633C" w14:textId="7A7EA568" w:rsidR="0077440F" w:rsidRDefault="00A55429" w:rsidP="00252A5D">
            <w:pPr>
              <w:pStyle w:val="anchors-processed"/>
              <w:jc w:val="center"/>
              <w:rPr>
                <w:rFonts w:ascii="Arial" w:hAnsi="Arial" w:cs="Arial"/>
                <w:lang w:val="en"/>
              </w:rPr>
            </w:pPr>
            <w:r>
              <w:rPr>
                <w:rFonts w:ascii="Arial" w:hAnsi="Arial" w:cs="Arial"/>
                <w:lang w:val="en"/>
              </w:rPr>
              <w:t>-</w:t>
            </w:r>
          </w:p>
        </w:tc>
        <w:tc>
          <w:tcPr>
            <w:tcW w:w="1993" w:type="dxa"/>
          </w:tcPr>
          <w:p w14:paraId="06D7B47D" w14:textId="58C17FCD" w:rsidR="00252A5D" w:rsidRDefault="00252A5D" w:rsidP="00252A5D">
            <w:pPr>
              <w:pStyle w:val="anchors-processed"/>
              <w:jc w:val="center"/>
              <w:rPr>
                <w:rFonts w:ascii="Arial" w:hAnsi="Arial" w:cs="Arial"/>
                <w:lang w:val="en"/>
              </w:rPr>
            </w:pPr>
          </w:p>
        </w:tc>
      </w:tr>
      <w:tr w:rsidR="0077440F" w14:paraId="6F16908C" w14:textId="77777777" w:rsidTr="00E43555">
        <w:tc>
          <w:tcPr>
            <w:tcW w:w="1992" w:type="dxa"/>
          </w:tcPr>
          <w:p w14:paraId="0D72C604" w14:textId="77777777" w:rsidR="0077440F" w:rsidRDefault="0077440F" w:rsidP="0077440F">
            <w:pPr>
              <w:pStyle w:val="anchors-processed"/>
              <w:rPr>
                <w:rFonts w:ascii="Arial" w:hAnsi="Arial" w:cs="Arial"/>
                <w:lang w:val="en"/>
              </w:rPr>
            </w:pPr>
            <w:r>
              <w:rPr>
                <w:rFonts w:ascii="Arial" w:hAnsi="Arial" w:cs="Arial"/>
                <w:lang w:val="en"/>
              </w:rPr>
              <w:t>Village Walk</w:t>
            </w:r>
          </w:p>
        </w:tc>
        <w:tc>
          <w:tcPr>
            <w:tcW w:w="1992" w:type="dxa"/>
          </w:tcPr>
          <w:p w14:paraId="07234606" w14:textId="77777777" w:rsidR="0077440F" w:rsidRDefault="0077440F" w:rsidP="0077440F">
            <w:pPr>
              <w:pStyle w:val="anchors-processed"/>
              <w:rPr>
                <w:rFonts w:ascii="Arial" w:hAnsi="Arial" w:cs="Arial"/>
                <w:lang w:val="en"/>
              </w:rPr>
            </w:pPr>
            <w:r>
              <w:rPr>
                <w:rFonts w:ascii="Arial" w:hAnsi="Arial" w:cs="Arial"/>
                <w:lang w:val="en"/>
              </w:rPr>
              <w:t>Increase off-road walking opportunities</w:t>
            </w:r>
          </w:p>
        </w:tc>
        <w:tc>
          <w:tcPr>
            <w:tcW w:w="1992" w:type="dxa"/>
          </w:tcPr>
          <w:p w14:paraId="6F41FAFD" w14:textId="77777777" w:rsidR="0077440F" w:rsidRDefault="0077440F" w:rsidP="0077440F">
            <w:pPr>
              <w:pStyle w:val="anchors-processed"/>
              <w:rPr>
                <w:rFonts w:ascii="Arial" w:hAnsi="Arial" w:cs="Arial"/>
                <w:lang w:val="en"/>
              </w:rPr>
            </w:pPr>
            <w:r>
              <w:rPr>
                <w:rFonts w:ascii="Arial" w:hAnsi="Arial" w:cs="Arial"/>
                <w:lang w:val="en"/>
              </w:rPr>
              <w:t>Approach local landowners and Council</w:t>
            </w:r>
          </w:p>
        </w:tc>
        <w:tc>
          <w:tcPr>
            <w:tcW w:w="1992" w:type="dxa"/>
          </w:tcPr>
          <w:p w14:paraId="5146BF8F" w14:textId="77777777" w:rsidR="0077440F" w:rsidRDefault="0077440F" w:rsidP="0077440F">
            <w:pPr>
              <w:pStyle w:val="anchors-processed"/>
              <w:rPr>
                <w:rFonts w:ascii="Arial" w:hAnsi="Arial" w:cs="Arial"/>
                <w:lang w:val="en"/>
              </w:rPr>
            </w:pPr>
            <w:r>
              <w:rPr>
                <w:rFonts w:ascii="Arial" w:hAnsi="Arial" w:cs="Arial"/>
                <w:lang w:val="en"/>
              </w:rPr>
              <w:t>Parish Council</w:t>
            </w:r>
          </w:p>
        </w:tc>
        <w:tc>
          <w:tcPr>
            <w:tcW w:w="1993" w:type="dxa"/>
          </w:tcPr>
          <w:p w14:paraId="222FB056" w14:textId="77777777" w:rsidR="0077440F" w:rsidRDefault="0077440F" w:rsidP="0077440F">
            <w:pPr>
              <w:pStyle w:val="anchors-processed"/>
              <w:rPr>
                <w:rFonts w:ascii="Arial" w:hAnsi="Arial" w:cs="Arial"/>
                <w:lang w:val="en"/>
              </w:rPr>
            </w:pPr>
            <w:r>
              <w:rPr>
                <w:rFonts w:ascii="Arial" w:hAnsi="Arial" w:cs="Arial"/>
                <w:lang w:val="en"/>
              </w:rPr>
              <w:t>Create new amenity</w:t>
            </w:r>
          </w:p>
        </w:tc>
        <w:tc>
          <w:tcPr>
            <w:tcW w:w="1993" w:type="dxa"/>
            <w:shd w:val="clear" w:color="auto" w:fill="FFFF00"/>
          </w:tcPr>
          <w:p w14:paraId="1A8C8F7D" w14:textId="7B469F77" w:rsidR="0077440F" w:rsidRDefault="00A55429" w:rsidP="00252A5D">
            <w:pPr>
              <w:pStyle w:val="anchors-processed"/>
              <w:jc w:val="center"/>
              <w:rPr>
                <w:rFonts w:ascii="Arial" w:hAnsi="Arial" w:cs="Arial"/>
                <w:lang w:val="en"/>
              </w:rPr>
            </w:pPr>
            <w:r>
              <w:rPr>
                <w:rFonts w:ascii="Arial" w:hAnsi="Arial" w:cs="Arial"/>
                <w:lang w:val="en"/>
              </w:rPr>
              <w:t>-</w:t>
            </w:r>
          </w:p>
        </w:tc>
        <w:tc>
          <w:tcPr>
            <w:tcW w:w="1993" w:type="dxa"/>
          </w:tcPr>
          <w:p w14:paraId="1D696363" w14:textId="1250ADBF" w:rsidR="0077440F" w:rsidRDefault="0077440F" w:rsidP="00252A5D">
            <w:pPr>
              <w:pStyle w:val="anchors-processed"/>
              <w:jc w:val="center"/>
              <w:rPr>
                <w:rFonts w:ascii="Arial" w:hAnsi="Arial" w:cs="Arial"/>
                <w:lang w:val="en"/>
              </w:rPr>
            </w:pPr>
          </w:p>
        </w:tc>
      </w:tr>
      <w:tr w:rsidR="0077440F" w14:paraId="33A18AFD" w14:textId="77777777" w:rsidTr="00E43555">
        <w:tc>
          <w:tcPr>
            <w:tcW w:w="1992" w:type="dxa"/>
          </w:tcPr>
          <w:p w14:paraId="4FB444EB" w14:textId="77777777" w:rsidR="0077440F" w:rsidRDefault="0077440F" w:rsidP="0077440F">
            <w:pPr>
              <w:pStyle w:val="anchors-processed"/>
              <w:rPr>
                <w:rFonts w:ascii="Arial" w:hAnsi="Arial" w:cs="Arial"/>
                <w:lang w:val="en"/>
              </w:rPr>
            </w:pPr>
            <w:r>
              <w:rPr>
                <w:rFonts w:ascii="Arial" w:hAnsi="Arial" w:cs="Arial"/>
                <w:lang w:val="en"/>
              </w:rPr>
              <w:t>Play Facilities</w:t>
            </w:r>
          </w:p>
        </w:tc>
        <w:tc>
          <w:tcPr>
            <w:tcW w:w="1992" w:type="dxa"/>
          </w:tcPr>
          <w:p w14:paraId="51C4C12A" w14:textId="77777777" w:rsidR="0077440F" w:rsidRDefault="0077440F" w:rsidP="0077440F">
            <w:pPr>
              <w:pStyle w:val="anchors-processed"/>
              <w:rPr>
                <w:rFonts w:ascii="Arial" w:hAnsi="Arial" w:cs="Arial"/>
                <w:lang w:val="en"/>
              </w:rPr>
            </w:pPr>
            <w:r>
              <w:rPr>
                <w:rFonts w:ascii="Arial" w:hAnsi="Arial" w:cs="Arial"/>
                <w:lang w:val="en"/>
              </w:rPr>
              <w:t>Provision of communal play area</w:t>
            </w:r>
          </w:p>
        </w:tc>
        <w:tc>
          <w:tcPr>
            <w:tcW w:w="1992" w:type="dxa"/>
          </w:tcPr>
          <w:p w14:paraId="04334147" w14:textId="40FAE0A4" w:rsidR="0077440F" w:rsidRDefault="00A55429" w:rsidP="0077440F">
            <w:pPr>
              <w:pStyle w:val="anchors-processed"/>
              <w:rPr>
                <w:rFonts w:ascii="Arial" w:hAnsi="Arial" w:cs="Arial"/>
                <w:lang w:val="en"/>
              </w:rPr>
            </w:pPr>
            <w:r>
              <w:rPr>
                <w:rFonts w:ascii="Arial" w:hAnsi="Arial" w:cs="Arial"/>
                <w:lang w:val="en"/>
              </w:rPr>
              <w:t>Support Heron/Rec Club funding activities</w:t>
            </w:r>
          </w:p>
        </w:tc>
        <w:tc>
          <w:tcPr>
            <w:tcW w:w="1992" w:type="dxa"/>
          </w:tcPr>
          <w:p w14:paraId="3D5BEC2D" w14:textId="584AC568" w:rsidR="0077440F" w:rsidRDefault="0077440F" w:rsidP="0077440F">
            <w:pPr>
              <w:pStyle w:val="anchors-processed"/>
              <w:rPr>
                <w:rFonts w:ascii="Arial" w:hAnsi="Arial" w:cs="Arial"/>
                <w:lang w:val="en"/>
              </w:rPr>
            </w:pPr>
            <w:r>
              <w:rPr>
                <w:rFonts w:ascii="Arial" w:hAnsi="Arial" w:cs="Arial"/>
                <w:lang w:val="en"/>
              </w:rPr>
              <w:t xml:space="preserve">Heron </w:t>
            </w:r>
            <w:r w:rsidR="000E15B1">
              <w:rPr>
                <w:rFonts w:ascii="Arial" w:hAnsi="Arial" w:cs="Arial"/>
                <w:lang w:val="en"/>
              </w:rPr>
              <w:t>Foundation</w:t>
            </w:r>
            <w:r>
              <w:rPr>
                <w:rFonts w:ascii="Arial" w:hAnsi="Arial" w:cs="Arial"/>
                <w:lang w:val="en"/>
              </w:rPr>
              <w:t xml:space="preserve">, </w:t>
            </w:r>
            <w:r w:rsidR="00A55429">
              <w:rPr>
                <w:rFonts w:ascii="Arial" w:hAnsi="Arial" w:cs="Arial"/>
                <w:lang w:val="en"/>
              </w:rPr>
              <w:t>Rec Club</w:t>
            </w:r>
          </w:p>
        </w:tc>
        <w:tc>
          <w:tcPr>
            <w:tcW w:w="1993" w:type="dxa"/>
          </w:tcPr>
          <w:p w14:paraId="0A805AB6" w14:textId="77777777" w:rsidR="0077440F" w:rsidRDefault="0077440F" w:rsidP="0077440F">
            <w:pPr>
              <w:pStyle w:val="anchors-processed"/>
              <w:rPr>
                <w:rFonts w:ascii="Arial" w:hAnsi="Arial" w:cs="Arial"/>
                <w:lang w:val="en"/>
              </w:rPr>
            </w:pPr>
            <w:r>
              <w:rPr>
                <w:rFonts w:ascii="Arial" w:hAnsi="Arial" w:cs="Arial"/>
                <w:lang w:val="en"/>
              </w:rPr>
              <w:t>Safe play area for children, enhance appeal of village</w:t>
            </w:r>
          </w:p>
        </w:tc>
        <w:tc>
          <w:tcPr>
            <w:tcW w:w="1993" w:type="dxa"/>
            <w:shd w:val="clear" w:color="auto" w:fill="FFFF00"/>
          </w:tcPr>
          <w:p w14:paraId="79249BDB" w14:textId="47B6501D" w:rsidR="0077440F" w:rsidRDefault="002A5CFC" w:rsidP="00252A5D">
            <w:pPr>
              <w:pStyle w:val="anchors-processed"/>
              <w:jc w:val="center"/>
              <w:rPr>
                <w:rFonts w:ascii="Arial" w:hAnsi="Arial" w:cs="Arial"/>
                <w:lang w:val="en"/>
              </w:rPr>
            </w:pPr>
            <w:r>
              <w:rPr>
                <w:rFonts w:ascii="Arial" w:hAnsi="Arial" w:cs="Arial"/>
                <w:lang w:val="en"/>
              </w:rPr>
              <w:t>2</w:t>
            </w:r>
          </w:p>
        </w:tc>
        <w:tc>
          <w:tcPr>
            <w:tcW w:w="1993" w:type="dxa"/>
          </w:tcPr>
          <w:p w14:paraId="0EF3A22E" w14:textId="233BA1AF" w:rsidR="00252A5D" w:rsidRDefault="00252A5D" w:rsidP="00252A5D">
            <w:pPr>
              <w:pStyle w:val="anchors-processed"/>
              <w:jc w:val="center"/>
              <w:rPr>
                <w:rFonts w:ascii="Arial" w:hAnsi="Arial" w:cs="Arial"/>
                <w:lang w:val="en"/>
              </w:rPr>
            </w:pPr>
          </w:p>
        </w:tc>
      </w:tr>
      <w:tr w:rsidR="0077440F" w14:paraId="5900F779" w14:textId="77777777" w:rsidTr="00E43555">
        <w:tc>
          <w:tcPr>
            <w:tcW w:w="1992" w:type="dxa"/>
          </w:tcPr>
          <w:p w14:paraId="575DE24D" w14:textId="77777777" w:rsidR="0077440F" w:rsidRDefault="0077440F" w:rsidP="0077440F">
            <w:pPr>
              <w:pStyle w:val="anchors-processed"/>
              <w:rPr>
                <w:rFonts w:ascii="Arial" w:hAnsi="Arial" w:cs="Arial"/>
                <w:lang w:val="en"/>
              </w:rPr>
            </w:pPr>
            <w:r>
              <w:rPr>
                <w:rFonts w:ascii="Arial" w:hAnsi="Arial" w:cs="Arial"/>
                <w:lang w:val="en"/>
              </w:rPr>
              <w:t>Security</w:t>
            </w:r>
          </w:p>
        </w:tc>
        <w:tc>
          <w:tcPr>
            <w:tcW w:w="1992" w:type="dxa"/>
          </w:tcPr>
          <w:p w14:paraId="47BF8E5F" w14:textId="07026D27" w:rsidR="0077440F" w:rsidRDefault="002A5CFC" w:rsidP="0077440F">
            <w:pPr>
              <w:pStyle w:val="anchors-processed"/>
              <w:rPr>
                <w:rFonts w:ascii="Arial" w:hAnsi="Arial" w:cs="Arial"/>
                <w:lang w:val="en"/>
              </w:rPr>
            </w:pPr>
            <w:r>
              <w:rPr>
                <w:rFonts w:ascii="Arial" w:hAnsi="Arial" w:cs="Arial"/>
                <w:lang w:val="en"/>
              </w:rPr>
              <w:t>Increase physical security measures</w:t>
            </w:r>
          </w:p>
        </w:tc>
        <w:tc>
          <w:tcPr>
            <w:tcW w:w="1992" w:type="dxa"/>
          </w:tcPr>
          <w:p w14:paraId="1AC5A9A8" w14:textId="47586074" w:rsidR="0077440F" w:rsidRDefault="002A5CFC" w:rsidP="0077440F">
            <w:pPr>
              <w:pStyle w:val="anchors-processed"/>
              <w:rPr>
                <w:rFonts w:ascii="Arial" w:hAnsi="Arial" w:cs="Arial"/>
                <w:lang w:val="en"/>
              </w:rPr>
            </w:pPr>
            <w:r>
              <w:rPr>
                <w:rFonts w:ascii="Arial" w:hAnsi="Arial" w:cs="Arial"/>
                <w:lang w:val="en"/>
              </w:rPr>
              <w:t>Seek funding, consult Police</w:t>
            </w:r>
            <w:r w:rsidR="006E1186">
              <w:rPr>
                <w:rFonts w:ascii="Arial" w:hAnsi="Arial" w:cs="Arial"/>
                <w:lang w:val="en"/>
              </w:rPr>
              <w:t>.  Reinvigorate Neighborhood Watch</w:t>
            </w:r>
          </w:p>
        </w:tc>
        <w:tc>
          <w:tcPr>
            <w:tcW w:w="1992" w:type="dxa"/>
          </w:tcPr>
          <w:p w14:paraId="2C0A4F06" w14:textId="77777777" w:rsidR="0077440F" w:rsidRDefault="0077440F" w:rsidP="0077440F">
            <w:pPr>
              <w:pStyle w:val="anchors-processed"/>
              <w:rPr>
                <w:rFonts w:ascii="Arial" w:hAnsi="Arial" w:cs="Arial"/>
                <w:lang w:val="en"/>
              </w:rPr>
            </w:pPr>
            <w:r>
              <w:rPr>
                <w:rFonts w:ascii="Arial" w:hAnsi="Arial" w:cs="Arial"/>
                <w:lang w:val="en"/>
              </w:rPr>
              <w:t>Parish Council, Police</w:t>
            </w:r>
          </w:p>
        </w:tc>
        <w:tc>
          <w:tcPr>
            <w:tcW w:w="1993" w:type="dxa"/>
          </w:tcPr>
          <w:p w14:paraId="22866D7A" w14:textId="77777777" w:rsidR="0077440F" w:rsidRDefault="0077440F" w:rsidP="0077440F">
            <w:pPr>
              <w:pStyle w:val="anchors-processed"/>
              <w:rPr>
                <w:rFonts w:ascii="Arial" w:hAnsi="Arial" w:cs="Arial"/>
                <w:lang w:val="en"/>
              </w:rPr>
            </w:pPr>
            <w:r>
              <w:rPr>
                <w:rFonts w:ascii="Arial" w:hAnsi="Arial" w:cs="Arial"/>
                <w:lang w:val="en"/>
              </w:rPr>
              <w:t>Enhance security, deter crime</w:t>
            </w:r>
          </w:p>
        </w:tc>
        <w:tc>
          <w:tcPr>
            <w:tcW w:w="1993" w:type="dxa"/>
            <w:shd w:val="clear" w:color="auto" w:fill="FFFF00"/>
          </w:tcPr>
          <w:p w14:paraId="1A22A210" w14:textId="3F62E7A9" w:rsidR="0077440F" w:rsidRDefault="00E43555" w:rsidP="00252A5D">
            <w:pPr>
              <w:pStyle w:val="anchors-processed"/>
              <w:jc w:val="center"/>
              <w:rPr>
                <w:rFonts w:ascii="Arial" w:hAnsi="Arial" w:cs="Arial"/>
                <w:lang w:val="en"/>
              </w:rPr>
            </w:pPr>
            <w:r>
              <w:rPr>
                <w:rFonts w:ascii="Arial" w:hAnsi="Arial" w:cs="Arial"/>
                <w:lang w:val="en"/>
              </w:rPr>
              <w:t>3</w:t>
            </w:r>
          </w:p>
        </w:tc>
        <w:tc>
          <w:tcPr>
            <w:tcW w:w="1993" w:type="dxa"/>
          </w:tcPr>
          <w:p w14:paraId="21B933B2" w14:textId="6C65ED75" w:rsidR="00252A5D" w:rsidRDefault="00252A5D" w:rsidP="00252A5D">
            <w:pPr>
              <w:pStyle w:val="anchors-processed"/>
              <w:jc w:val="center"/>
              <w:rPr>
                <w:rFonts w:ascii="Arial" w:hAnsi="Arial" w:cs="Arial"/>
                <w:lang w:val="en"/>
              </w:rPr>
            </w:pPr>
          </w:p>
        </w:tc>
      </w:tr>
      <w:tr w:rsidR="00820A31" w14:paraId="2E83E0BB" w14:textId="77777777" w:rsidTr="00E43555">
        <w:tc>
          <w:tcPr>
            <w:tcW w:w="1992" w:type="dxa"/>
          </w:tcPr>
          <w:p w14:paraId="1522C58F" w14:textId="77777777" w:rsidR="00820A31" w:rsidRDefault="00316D48" w:rsidP="00063AAB">
            <w:pPr>
              <w:pStyle w:val="anchors-processed"/>
              <w:rPr>
                <w:rFonts w:ascii="Arial" w:hAnsi="Arial" w:cs="Arial"/>
                <w:lang w:val="en"/>
              </w:rPr>
            </w:pPr>
            <w:r>
              <w:rPr>
                <w:rFonts w:ascii="Arial" w:hAnsi="Arial" w:cs="Arial"/>
                <w:lang w:val="en"/>
              </w:rPr>
              <w:t>Broadband</w:t>
            </w:r>
          </w:p>
        </w:tc>
        <w:tc>
          <w:tcPr>
            <w:tcW w:w="1992" w:type="dxa"/>
          </w:tcPr>
          <w:p w14:paraId="7201C84D" w14:textId="77777777" w:rsidR="00820A31" w:rsidRDefault="00316D48" w:rsidP="00063AAB">
            <w:pPr>
              <w:pStyle w:val="anchors-processed"/>
              <w:rPr>
                <w:rFonts w:ascii="Arial" w:hAnsi="Arial" w:cs="Arial"/>
                <w:lang w:val="en"/>
              </w:rPr>
            </w:pPr>
            <w:r>
              <w:rPr>
                <w:rFonts w:ascii="Arial" w:hAnsi="Arial" w:cs="Arial"/>
                <w:lang w:val="en"/>
              </w:rPr>
              <w:t>Ensure improvements</w:t>
            </w:r>
            <w:r w:rsidR="00172FB0">
              <w:rPr>
                <w:rFonts w:ascii="Arial" w:hAnsi="Arial" w:cs="Arial"/>
                <w:lang w:val="en"/>
              </w:rPr>
              <w:t xml:space="preserve"> and monitor performance</w:t>
            </w:r>
          </w:p>
        </w:tc>
        <w:tc>
          <w:tcPr>
            <w:tcW w:w="1992" w:type="dxa"/>
          </w:tcPr>
          <w:p w14:paraId="496E2B82" w14:textId="77777777" w:rsidR="00820A31" w:rsidRDefault="000E15B1" w:rsidP="00063AAB">
            <w:pPr>
              <w:pStyle w:val="anchors-processed"/>
              <w:rPr>
                <w:rFonts w:ascii="Arial" w:hAnsi="Arial" w:cs="Arial"/>
                <w:lang w:val="en"/>
              </w:rPr>
            </w:pPr>
            <w:r>
              <w:rPr>
                <w:rFonts w:ascii="Arial" w:hAnsi="Arial" w:cs="Arial"/>
                <w:lang w:val="en"/>
              </w:rPr>
              <w:t>Monitor/report standard of provision</w:t>
            </w:r>
          </w:p>
        </w:tc>
        <w:tc>
          <w:tcPr>
            <w:tcW w:w="1992" w:type="dxa"/>
          </w:tcPr>
          <w:p w14:paraId="2287E5AE" w14:textId="77777777" w:rsidR="00820A31" w:rsidRDefault="00316D48" w:rsidP="00063AAB">
            <w:pPr>
              <w:pStyle w:val="anchors-processed"/>
              <w:rPr>
                <w:rFonts w:ascii="Arial" w:hAnsi="Arial" w:cs="Arial"/>
                <w:lang w:val="en"/>
              </w:rPr>
            </w:pPr>
            <w:r>
              <w:rPr>
                <w:rFonts w:ascii="Arial" w:hAnsi="Arial" w:cs="Arial"/>
                <w:lang w:val="en"/>
              </w:rPr>
              <w:t>Parish Council</w:t>
            </w:r>
            <w:r w:rsidR="000E15B1">
              <w:rPr>
                <w:rFonts w:ascii="Arial" w:hAnsi="Arial" w:cs="Arial"/>
                <w:lang w:val="en"/>
              </w:rPr>
              <w:t>, Residents</w:t>
            </w:r>
          </w:p>
        </w:tc>
        <w:tc>
          <w:tcPr>
            <w:tcW w:w="1993" w:type="dxa"/>
          </w:tcPr>
          <w:p w14:paraId="52831AAD" w14:textId="77777777" w:rsidR="00820A31" w:rsidRDefault="00316D48" w:rsidP="00063AAB">
            <w:pPr>
              <w:pStyle w:val="anchors-processed"/>
              <w:rPr>
                <w:rFonts w:ascii="Arial" w:hAnsi="Arial" w:cs="Arial"/>
                <w:lang w:val="en"/>
              </w:rPr>
            </w:pPr>
            <w:r>
              <w:rPr>
                <w:rFonts w:ascii="Arial" w:hAnsi="Arial" w:cs="Arial"/>
                <w:lang w:val="en"/>
              </w:rPr>
              <w:t>Enable modern levels of personal and business internet access</w:t>
            </w:r>
          </w:p>
        </w:tc>
        <w:tc>
          <w:tcPr>
            <w:tcW w:w="1993" w:type="dxa"/>
            <w:shd w:val="clear" w:color="auto" w:fill="FFFF00"/>
          </w:tcPr>
          <w:p w14:paraId="0AA35038" w14:textId="07D06460" w:rsidR="00820A31" w:rsidRDefault="00A55429" w:rsidP="00252A5D">
            <w:pPr>
              <w:pStyle w:val="anchors-processed"/>
              <w:jc w:val="center"/>
              <w:rPr>
                <w:rFonts w:ascii="Arial" w:hAnsi="Arial" w:cs="Arial"/>
                <w:lang w:val="en"/>
              </w:rPr>
            </w:pPr>
            <w:r>
              <w:rPr>
                <w:rFonts w:ascii="Arial" w:hAnsi="Arial" w:cs="Arial"/>
                <w:lang w:val="en"/>
              </w:rPr>
              <w:t>-</w:t>
            </w:r>
          </w:p>
        </w:tc>
        <w:tc>
          <w:tcPr>
            <w:tcW w:w="1993" w:type="dxa"/>
          </w:tcPr>
          <w:p w14:paraId="36492100" w14:textId="1D5383BD" w:rsidR="00820A31" w:rsidRDefault="00820A31" w:rsidP="00252A5D">
            <w:pPr>
              <w:pStyle w:val="anchors-processed"/>
              <w:jc w:val="center"/>
              <w:rPr>
                <w:rFonts w:ascii="Arial" w:hAnsi="Arial" w:cs="Arial"/>
                <w:lang w:val="en"/>
              </w:rPr>
            </w:pPr>
          </w:p>
        </w:tc>
      </w:tr>
      <w:tr w:rsidR="0077440F" w14:paraId="6B78F2D0" w14:textId="77777777" w:rsidTr="00E43555">
        <w:tc>
          <w:tcPr>
            <w:tcW w:w="1992" w:type="dxa"/>
          </w:tcPr>
          <w:p w14:paraId="145136B6" w14:textId="77777777" w:rsidR="0077440F" w:rsidRDefault="0077440F" w:rsidP="0077440F">
            <w:pPr>
              <w:pStyle w:val="anchors-processed"/>
              <w:rPr>
                <w:rFonts w:ascii="Arial" w:hAnsi="Arial" w:cs="Arial"/>
                <w:lang w:val="en"/>
              </w:rPr>
            </w:pPr>
            <w:r>
              <w:rPr>
                <w:rFonts w:ascii="Arial" w:hAnsi="Arial" w:cs="Arial"/>
                <w:lang w:val="en"/>
              </w:rPr>
              <w:t>Road Maintenance</w:t>
            </w:r>
          </w:p>
        </w:tc>
        <w:tc>
          <w:tcPr>
            <w:tcW w:w="1992" w:type="dxa"/>
          </w:tcPr>
          <w:p w14:paraId="0AAC9041" w14:textId="77777777" w:rsidR="0077440F" w:rsidRDefault="0077440F" w:rsidP="0077440F">
            <w:pPr>
              <w:pStyle w:val="anchors-processed"/>
              <w:rPr>
                <w:rFonts w:ascii="Arial" w:hAnsi="Arial" w:cs="Arial"/>
                <w:lang w:val="en"/>
              </w:rPr>
            </w:pPr>
            <w:r>
              <w:rPr>
                <w:rFonts w:ascii="Arial" w:hAnsi="Arial" w:cs="Arial"/>
                <w:lang w:val="en"/>
              </w:rPr>
              <w:t>Ensure safe roads</w:t>
            </w:r>
          </w:p>
        </w:tc>
        <w:tc>
          <w:tcPr>
            <w:tcW w:w="1992" w:type="dxa"/>
          </w:tcPr>
          <w:p w14:paraId="1926C091" w14:textId="77777777" w:rsidR="0077440F" w:rsidRDefault="0077440F" w:rsidP="0077440F">
            <w:pPr>
              <w:pStyle w:val="anchors-processed"/>
              <w:rPr>
                <w:rFonts w:ascii="Arial" w:hAnsi="Arial" w:cs="Arial"/>
                <w:lang w:val="en"/>
              </w:rPr>
            </w:pPr>
            <w:r>
              <w:rPr>
                <w:rFonts w:ascii="Arial" w:hAnsi="Arial" w:cs="Arial"/>
                <w:lang w:val="en"/>
              </w:rPr>
              <w:t>Report problems as they develop</w:t>
            </w:r>
          </w:p>
        </w:tc>
        <w:tc>
          <w:tcPr>
            <w:tcW w:w="1992" w:type="dxa"/>
          </w:tcPr>
          <w:p w14:paraId="7EB641EE" w14:textId="77777777" w:rsidR="0077440F" w:rsidRDefault="0077440F" w:rsidP="0077440F">
            <w:pPr>
              <w:pStyle w:val="anchors-processed"/>
              <w:rPr>
                <w:rFonts w:ascii="Arial" w:hAnsi="Arial" w:cs="Arial"/>
                <w:lang w:val="en"/>
              </w:rPr>
            </w:pPr>
            <w:r>
              <w:rPr>
                <w:rFonts w:ascii="Arial" w:hAnsi="Arial" w:cs="Arial"/>
                <w:lang w:val="en"/>
              </w:rPr>
              <w:t>Parish Council, Council</w:t>
            </w:r>
          </w:p>
        </w:tc>
        <w:tc>
          <w:tcPr>
            <w:tcW w:w="1993" w:type="dxa"/>
          </w:tcPr>
          <w:p w14:paraId="310C3DB3" w14:textId="77777777" w:rsidR="0077440F" w:rsidRDefault="0077440F" w:rsidP="0077440F">
            <w:pPr>
              <w:pStyle w:val="anchors-processed"/>
              <w:rPr>
                <w:rFonts w:ascii="Arial" w:hAnsi="Arial" w:cs="Arial"/>
                <w:lang w:val="en"/>
              </w:rPr>
            </w:pPr>
            <w:r>
              <w:rPr>
                <w:rFonts w:ascii="Arial" w:hAnsi="Arial" w:cs="Arial"/>
                <w:lang w:val="en"/>
              </w:rPr>
              <w:t>Safe driving, enhance access to facilities</w:t>
            </w:r>
          </w:p>
        </w:tc>
        <w:tc>
          <w:tcPr>
            <w:tcW w:w="1993" w:type="dxa"/>
            <w:shd w:val="clear" w:color="auto" w:fill="FFFF00"/>
          </w:tcPr>
          <w:p w14:paraId="3DA7C7C8" w14:textId="77777777" w:rsidR="0077440F" w:rsidRDefault="0077440F" w:rsidP="00252A5D">
            <w:pPr>
              <w:pStyle w:val="anchors-processed"/>
              <w:jc w:val="center"/>
              <w:rPr>
                <w:rFonts w:ascii="Arial" w:hAnsi="Arial" w:cs="Arial"/>
                <w:lang w:val="en"/>
              </w:rPr>
            </w:pPr>
            <w:r>
              <w:rPr>
                <w:rFonts w:ascii="Arial" w:hAnsi="Arial" w:cs="Arial"/>
                <w:lang w:val="en"/>
              </w:rPr>
              <w:t>-</w:t>
            </w:r>
          </w:p>
        </w:tc>
        <w:tc>
          <w:tcPr>
            <w:tcW w:w="1993" w:type="dxa"/>
          </w:tcPr>
          <w:p w14:paraId="126C9ABD" w14:textId="4A5CE4EB" w:rsidR="00252A5D" w:rsidRDefault="00252A5D" w:rsidP="00252A5D">
            <w:pPr>
              <w:pStyle w:val="anchors-processed"/>
              <w:jc w:val="center"/>
              <w:rPr>
                <w:rFonts w:ascii="Arial" w:hAnsi="Arial" w:cs="Arial"/>
                <w:lang w:val="en"/>
              </w:rPr>
            </w:pPr>
          </w:p>
        </w:tc>
      </w:tr>
      <w:tr w:rsidR="0077440F" w14:paraId="635F3CEF" w14:textId="77777777" w:rsidTr="00E43555">
        <w:tc>
          <w:tcPr>
            <w:tcW w:w="1992" w:type="dxa"/>
          </w:tcPr>
          <w:p w14:paraId="1A081192" w14:textId="77777777" w:rsidR="0077440F" w:rsidRDefault="0077440F" w:rsidP="0077440F">
            <w:pPr>
              <w:pStyle w:val="anchors-processed"/>
              <w:rPr>
                <w:rFonts w:ascii="Arial" w:hAnsi="Arial" w:cs="Arial"/>
                <w:lang w:val="en"/>
              </w:rPr>
            </w:pPr>
            <w:r>
              <w:rPr>
                <w:rFonts w:ascii="Arial" w:hAnsi="Arial" w:cs="Arial"/>
                <w:lang w:val="en"/>
              </w:rPr>
              <w:t>Fly-tipping</w:t>
            </w:r>
          </w:p>
        </w:tc>
        <w:tc>
          <w:tcPr>
            <w:tcW w:w="1992" w:type="dxa"/>
          </w:tcPr>
          <w:p w14:paraId="4296D931" w14:textId="77777777" w:rsidR="0077440F" w:rsidRDefault="0077440F" w:rsidP="0077440F">
            <w:pPr>
              <w:pStyle w:val="anchors-processed"/>
              <w:rPr>
                <w:rFonts w:ascii="Arial" w:hAnsi="Arial" w:cs="Arial"/>
                <w:lang w:val="en"/>
              </w:rPr>
            </w:pPr>
            <w:r>
              <w:rPr>
                <w:rFonts w:ascii="Arial" w:hAnsi="Arial" w:cs="Arial"/>
                <w:lang w:val="en"/>
              </w:rPr>
              <w:t>Monitor &amp; Report</w:t>
            </w:r>
          </w:p>
        </w:tc>
        <w:tc>
          <w:tcPr>
            <w:tcW w:w="1992" w:type="dxa"/>
          </w:tcPr>
          <w:p w14:paraId="30170DC2" w14:textId="77777777" w:rsidR="0077440F" w:rsidRDefault="0077440F" w:rsidP="0077440F">
            <w:pPr>
              <w:pStyle w:val="anchors-processed"/>
              <w:rPr>
                <w:rFonts w:ascii="Arial" w:hAnsi="Arial" w:cs="Arial"/>
                <w:lang w:val="en"/>
              </w:rPr>
            </w:pPr>
            <w:r>
              <w:rPr>
                <w:rFonts w:ascii="Arial" w:hAnsi="Arial" w:cs="Arial"/>
                <w:lang w:val="en"/>
              </w:rPr>
              <w:t xml:space="preserve">Report instances, </w:t>
            </w:r>
            <w:proofErr w:type="spellStart"/>
            <w:r>
              <w:rPr>
                <w:rFonts w:ascii="Arial" w:hAnsi="Arial" w:cs="Arial"/>
                <w:lang w:val="en"/>
              </w:rPr>
              <w:t>publicise</w:t>
            </w:r>
            <w:proofErr w:type="spellEnd"/>
            <w:r>
              <w:rPr>
                <w:rFonts w:ascii="Arial" w:hAnsi="Arial" w:cs="Arial"/>
                <w:lang w:val="en"/>
              </w:rPr>
              <w:t xml:space="preserve"> contact numbers</w:t>
            </w:r>
          </w:p>
        </w:tc>
        <w:tc>
          <w:tcPr>
            <w:tcW w:w="1992" w:type="dxa"/>
          </w:tcPr>
          <w:p w14:paraId="7F77A6F6" w14:textId="77777777" w:rsidR="0077440F" w:rsidRDefault="0077440F" w:rsidP="0077440F">
            <w:pPr>
              <w:pStyle w:val="anchors-processed"/>
              <w:rPr>
                <w:rFonts w:ascii="Arial" w:hAnsi="Arial" w:cs="Arial"/>
                <w:lang w:val="en"/>
              </w:rPr>
            </w:pPr>
            <w:r>
              <w:rPr>
                <w:rFonts w:ascii="Arial" w:hAnsi="Arial" w:cs="Arial"/>
                <w:lang w:val="en"/>
              </w:rPr>
              <w:t>Parish Council</w:t>
            </w:r>
          </w:p>
        </w:tc>
        <w:tc>
          <w:tcPr>
            <w:tcW w:w="1993" w:type="dxa"/>
          </w:tcPr>
          <w:p w14:paraId="2C4D2341" w14:textId="77777777" w:rsidR="0077440F" w:rsidRDefault="0077440F" w:rsidP="0077440F">
            <w:pPr>
              <w:pStyle w:val="anchors-processed"/>
              <w:rPr>
                <w:rFonts w:ascii="Arial" w:hAnsi="Arial" w:cs="Arial"/>
                <w:lang w:val="en"/>
              </w:rPr>
            </w:pPr>
            <w:r>
              <w:rPr>
                <w:rFonts w:ascii="Arial" w:hAnsi="Arial" w:cs="Arial"/>
                <w:lang w:val="en"/>
              </w:rPr>
              <w:t>Reduce incidents, target offenders</w:t>
            </w:r>
          </w:p>
        </w:tc>
        <w:tc>
          <w:tcPr>
            <w:tcW w:w="1993" w:type="dxa"/>
            <w:shd w:val="clear" w:color="auto" w:fill="FFFF00"/>
          </w:tcPr>
          <w:p w14:paraId="264E4011" w14:textId="5975A8BF" w:rsidR="0077440F" w:rsidRDefault="002A5CFC" w:rsidP="00252A5D">
            <w:pPr>
              <w:pStyle w:val="anchors-processed"/>
              <w:jc w:val="center"/>
              <w:rPr>
                <w:rFonts w:ascii="Arial" w:hAnsi="Arial" w:cs="Arial"/>
                <w:lang w:val="en"/>
              </w:rPr>
            </w:pPr>
            <w:r>
              <w:rPr>
                <w:rFonts w:ascii="Arial" w:hAnsi="Arial" w:cs="Arial"/>
                <w:lang w:val="en"/>
              </w:rPr>
              <w:t>3</w:t>
            </w:r>
          </w:p>
        </w:tc>
        <w:tc>
          <w:tcPr>
            <w:tcW w:w="1993" w:type="dxa"/>
          </w:tcPr>
          <w:p w14:paraId="50F85EF2" w14:textId="21AA51F0" w:rsidR="00252A5D" w:rsidRDefault="00252A5D" w:rsidP="00252A5D">
            <w:pPr>
              <w:pStyle w:val="anchors-processed"/>
              <w:jc w:val="center"/>
              <w:rPr>
                <w:rFonts w:ascii="Arial" w:hAnsi="Arial" w:cs="Arial"/>
                <w:lang w:val="en"/>
              </w:rPr>
            </w:pPr>
          </w:p>
        </w:tc>
      </w:tr>
      <w:tr w:rsidR="0077440F" w14:paraId="37C652A7" w14:textId="77777777" w:rsidTr="00E43555">
        <w:tc>
          <w:tcPr>
            <w:tcW w:w="1992" w:type="dxa"/>
          </w:tcPr>
          <w:p w14:paraId="57B1808D" w14:textId="77777777" w:rsidR="0077440F" w:rsidRDefault="0077440F" w:rsidP="0077440F">
            <w:pPr>
              <w:pStyle w:val="anchors-processed"/>
              <w:rPr>
                <w:rFonts w:ascii="Arial" w:hAnsi="Arial" w:cs="Arial"/>
                <w:lang w:val="en"/>
              </w:rPr>
            </w:pPr>
            <w:r>
              <w:rPr>
                <w:rFonts w:ascii="Arial" w:hAnsi="Arial" w:cs="Arial"/>
                <w:lang w:val="en"/>
              </w:rPr>
              <w:t>Roadside Rubbish</w:t>
            </w:r>
          </w:p>
        </w:tc>
        <w:tc>
          <w:tcPr>
            <w:tcW w:w="1992" w:type="dxa"/>
          </w:tcPr>
          <w:p w14:paraId="4F9D985C" w14:textId="77777777" w:rsidR="0077440F" w:rsidRDefault="0077440F" w:rsidP="0077440F">
            <w:pPr>
              <w:pStyle w:val="anchors-processed"/>
              <w:rPr>
                <w:rFonts w:ascii="Arial" w:hAnsi="Arial" w:cs="Arial"/>
                <w:lang w:val="en"/>
              </w:rPr>
            </w:pPr>
            <w:r>
              <w:rPr>
                <w:rFonts w:ascii="Arial" w:hAnsi="Arial" w:cs="Arial"/>
                <w:lang w:val="en"/>
              </w:rPr>
              <w:t>Remove</w:t>
            </w:r>
          </w:p>
        </w:tc>
        <w:tc>
          <w:tcPr>
            <w:tcW w:w="1992" w:type="dxa"/>
          </w:tcPr>
          <w:p w14:paraId="6BEAD3EA" w14:textId="77777777" w:rsidR="0077440F" w:rsidRDefault="0077440F" w:rsidP="0077440F">
            <w:pPr>
              <w:pStyle w:val="anchors-processed"/>
              <w:rPr>
                <w:rFonts w:ascii="Arial" w:hAnsi="Arial" w:cs="Arial"/>
                <w:lang w:val="en"/>
              </w:rPr>
            </w:pPr>
            <w:proofErr w:type="spellStart"/>
            <w:r>
              <w:rPr>
                <w:rFonts w:ascii="Arial" w:hAnsi="Arial" w:cs="Arial"/>
                <w:lang w:val="en"/>
              </w:rPr>
              <w:t>Organise</w:t>
            </w:r>
            <w:proofErr w:type="spellEnd"/>
            <w:r>
              <w:rPr>
                <w:rFonts w:ascii="Arial" w:hAnsi="Arial" w:cs="Arial"/>
                <w:lang w:val="en"/>
              </w:rPr>
              <w:t xml:space="preserve"> and equip regular volunteer litter pick-ups</w:t>
            </w:r>
          </w:p>
        </w:tc>
        <w:tc>
          <w:tcPr>
            <w:tcW w:w="1992" w:type="dxa"/>
          </w:tcPr>
          <w:p w14:paraId="2AD0B7B0" w14:textId="77777777" w:rsidR="0077440F" w:rsidRDefault="0077440F" w:rsidP="0077440F">
            <w:pPr>
              <w:pStyle w:val="anchors-processed"/>
              <w:rPr>
                <w:rFonts w:ascii="Arial" w:hAnsi="Arial" w:cs="Arial"/>
                <w:lang w:val="en"/>
              </w:rPr>
            </w:pPr>
            <w:r>
              <w:rPr>
                <w:rFonts w:ascii="Arial" w:hAnsi="Arial" w:cs="Arial"/>
                <w:lang w:val="en"/>
              </w:rPr>
              <w:t xml:space="preserve">Parish Council </w:t>
            </w:r>
          </w:p>
        </w:tc>
        <w:tc>
          <w:tcPr>
            <w:tcW w:w="1993" w:type="dxa"/>
          </w:tcPr>
          <w:p w14:paraId="2423A232" w14:textId="77777777" w:rsidR="0077440F" w:rsidRDefault="0077440F" w:rsidP="0077440F">
            <w:pPr>
              <w:pStyle w:val="anchors-processed"/>
              <w:rPr>
                <w:rFonts w:ascii="Arial" w:hAnsi="Arial" w:cs="Arial"/>
                <w:lang w:val="en"/>
              </w:rPr>
            </w:pPr>
            <w:r>
              <w:rPr>
                <w:rFonts w:ascii="Arial" w:hAnsi="Arial" w:cs="Arial"/>
                <w:lang w:val="en"/>
              </w:rPr>
              <w:t>Remove and discourage litter</w:t>
            </w:r>
          </w:p>
        </w:tc>
        <w:tc>
          <w:tcPr>
            <w:tcW w:w="1993" w:type="dxa"/>
            <w:shd w:val="clear" w:color="auto" w:fill="FFFF00"/>
          </w:tcPr>
          <w:p w14:paraId="0612280B" w14:textId="15656A26" w:rsidR="0077440F" w:rsidRDefault="002A5CFC" w:rsidP="00252A5D">
            <w:pPr>
              <w:pStyle w:val="anchors-processed"/>
              <w:jc w:val="center"/>
              <w:rPr>
                <w:rFonts w:ascii="Arial" w:hAnsi="Arial" w:cs="Arial"/>
                <w:lang w:val="en"/>
              </w:rPr>
            </w:pPr>
            <w:r>
              <w:rPr>
                <w:rFonts w:ascii="Arial" w:hAnsi="Arial" w:cs="Arial"/>
                <w:lang w:val="en"/>
              </w:rPr>
              <w:t>3</w:t>
            </w:r>
          </w:p>
        </w:tc>
        <w:tc>
          <w:tcPr>
            <w:tcW w:w="1993" w:type="dxa"/>
          </w:tcPr>
          <w:p w14:paraId="12328934" w14:textId="08D26C99" w:rsidR="00252A5D" w:rsidRDefault="00252A5D" w:rsidP="00252A5D">
            <w:pPr>
              <w:pStyle w:val="anchors-processed"/>
              <w:jc w:val="center"/>
              <w:rPr>
                <w:rFonts w:ascii="Arial" w:hAnsi="Arial" w:cs="Arial"/>
                <w:lang w:val="en"/>
              </w:rPr>
            </w:pPr>
          </w:p>
        </w:tc>
      </w:tr>
      <w:tr w:rsidR="0077440F" w14:paraId="066C57E8" w14:textId="77777777" w:rsidTr="00E43555">
        <w:tc>
          <w:tcPr>
            <w:tcW w:w="1992" w:type="dxa"/>
          </w:tcPr>
          <w:p w14:paraId="4E5DAFF0" w14:textId="77777777" w:rsidR="0077440F" w:rsidRDefault="0077440F" w:rsidP="0077440F">
            <w:pPr>
              <w:pStyle w:val="anchors-processed"/>
              <w:rPr>
                <w:rFonts w:ascii="Arial" w:hAnsi="Arial" w:cs="Arial"/>
                <w:lang w:val="en"/>
              </w:rPr>
            </w:pPr>
            <w:r>
              <w:rPr>
                <w:rFonts w:ascii="Arial" w:hAnsi="Arial" w:cs="Arial"/>
                <w:lang w:val="en"/>
              </w:rPr>
              <w:t>Public Transport</w:t>
            </w:r>
          </w:p>
        </w:tc>
        <w:tc>
          <w:tcPr>
            <w:tcW w:w="1992" w:type="dxa"/>
          </w:tcPr>
          <w:p w14:paraId="7B33757B" w14:textId="77777777" w:rsidR="0077440F" w:rsidRDefault="0077440F" w:rsidP="0077440F">
            <w:pPr>
              <w:pStyle w:val="anchors-processed"/>
              <w:rPr>
                <w:rFonts w:ascii="Arial" w:hAnsi="Arial" w:cs="Arial"/>
                <w:lang w:val="en"/>
              </w:rPr>
            </w:pPr>
            <w:r>
              <w:rPr>
                <w:rFonts w:ascii="Arial" w:hAnsi="Arial" w:cs="Arial"/>
                <w:lang w:val="en"/>
              </w:rPr>
              <w:t>Provide alternative options</w:t>
            </w:r>
          </w:p>
        </w:tc>
        <w:tc>
          <w:tcPr>
            <w:tcW w:w="1992" w:type="dxa"/>
          </w:tcPr>
          <w:p w14:paraId="002EF416" w14:textId="77777777" w:rsidR="0077440F" w:rsidRDefault="0077440F" w:rsidP="0077440F">
            <w:pPr>
              <w:pStyle w:val="anchors-processed"/>
              <w:rPr>
                <w:rFonts w:ascii="Arial" w:hAnsi="Arial" w:cs="Arial"/>
                <w:lang w:val="en"/>
              </w:rPr>
            </w:pPr>
            <w:r>
              <w:rPr>
                <w:rFonts w:ascii="Arial" w:hAnsi="Arial" w:cs="Arial"/>
                <w:lang w:val="en"/>
              </w:rPr>
              <w:t>Connect those in need to other individuals or HART</w:t>
            </w:r>
          </w:p>
        </w:tc>
        <w:tc>
          <w:tcPr>
            <w:tcW w:w="1992" w:type="dxa"/>
          </w:tcPr>
          <w:p w14:paraId="2456A1F9" w14:textId="77777777" w:rsidR="0077440F" w:rsidRDefault="00252A5D" w:rsidP="0077440F">
            <w:pPr>
              <w:pStyle w:val="anchors-processed"/>
              <w:rPr>
                <w:rFonts w:ascii="Arial" w:hAnsi="Arial" w:cs="Arial"/>
                <w:lang w:val="en"/>
              </w:rPr>
            </w:pPr>
            <w:r>
              <w:rPr>
                <w:rFonts w:ascii="Arial" w:hAnsi="Arial" w:cs="Arial"/>
                <w:lang w:val="en"/>
              </w:rPr>
              <w:t>Parish Council / ERY</w:t>
            </w:r>
            <w:r w:rsidR="000E15B1">
              <w:rPr>
                <w:rFonts w:ascii="Arial" w:hAnsi="Arial" w:cs="Arial"/>
                <w:lang w:val="en"/>
              </w:rPr>
              <w:t>C</w:t>
            </w:r>
          </w:p>
        </w:tc>
        <w:tc>
          <w:tcPr>
            <w:tcW w:w="1993" w:type="dxa"/>
          </w:tcPr>
          <w:p w14:paraId="2A9086DB" w14:textId="77777777" w:rsidR="0077440F" w:rsidRDefault="0077440F" w:rsidP="0077440F">
            <w:pPr>
              <w:pStyle w:val="anchors-processed"/>
              <w:rPr>
                <w:rFonts w:ascii="Arial" w:hAnsi="Arial" w:cs="Arial"/>
                <w:lang w:val="en"/>
              </w:rPr>
            </w:pPr>
            <w:r>
              <w:rPr>
                <w:rFonts w:ascii="Arial" w:hAnsi="Arial" w:cs="Arial"/>
                <w:lang w:val="en"/>
              </w:rPr>
              <w:t>Cost-effective alternatives</w:t>
            </w:r>
          </w:p>
        </w:tc>
        <w:tc>
          <w:tcPr>
            <w:tcW w:w="1993" w:type="dxa"/>
            <w:shd w:val="clear" w:color="auto" w:fill="FFFF00"/>
          </w:tcPr>
          <w:p w14:paraId="059246AB" w14:textId="77777777" w:rsidR="0077440F" w:rsidRDefault="0077440F" w:rsidP="00252A5D">
            <w:pPr>
              <w:pStyle w:val="anchors-processed"/>
              <w:jc w:val="center"/>
              <w:rPr>
                <w:rFonts w:ascii="Arial" w:hAnsi="Arial" w:cs="Arial"/>
                <w:lang w:val="en"/>
              </w:rPr>
            </w:pPr>
            <w:r>
              <w:rPr>
                <w:rFonts w:ascii="Arial" w:hAnsi="Arial" w:cs="Arial"/>
                <w:lang w:val="en"/>
              </w:rPr>
              <w:t>-</w:t>
            </w:r>
          </w:p>
        </w:tc>
        <w:tc>
          <w:tcPr>
            <w:tcW w:w="1993" w:type="dxa"/>
          </w:tcPr>
          <w:p w14:paraId="4213A34B" w14:textId="11CB71C9" w:rsidR="00252A5D" w:rsidRDefault="00252A5D" w:rsidP="00252A5D">
            <w:pPr>
              <w:pStyle w:val="anchors-processed"/>
              <w:jc w:val="center"/>
              <w:rPr>
                <w:rFonts w:ascii="Arial" w:hAnsi="Arial" w:cs="Arial"/>
                <w:lang w:val="en"/>
              </w:rPr>
            </w:pPr>
          </w:p>
        </w:tc>
      </w:tr>
      <w:tr w:rsidR="0077440F" w14:paraId="27DADF26" w14:textId="77777777" w:rsidTr="00E43555">
        <w:tc>
          <w:tcPr>
            <w:tcW w:w="1992" w:type="dxa"/>
          </w:tcPr>
          <w:p w14:paraId="057502BA" w14:textId="77777777" w:rsidR="0077440F" w:rsidRDefault="0077440F" w:rsidP="0077440F">
            <w:pPr>
              <w:pStyle w:val="anchors-processed"/>
              <w:rPr>
                <w:rFonts w:ascii="Arial" w:hAnsi="Arial" w:cs="Arial"/>
                <w:lang w:val="en"/>
              </w:rPr>
            </w:pPr>
            <w:r>
              <w:rPr>
                <w:rFonts w:ascii="Arial" w:hAnsi="Arial" w:cs="Arial"/>
                <w:lang w:val="en"/>
              </w:rPr>
              <w:t>Community Plan</w:t>
            </w:r>
          </w:p>
        </w:tc>
        <w:tc>
          <w:tcPr>
            <w:tcW w:w="1992" w:type="dxa"/>
          </w:tcPr>
          <w:p w14:paraId="74F649D2" w14:textId="7E092976" w:rsidR="0077440F" w:rsidRDefault="00356EC5" w:rsidP="0077440F">
            <w:pPr>
              <w:pStyle w:val="anchors-processed"/>
              <w:rPr>
                <w:rFonts w:ascii="Arial" w:hAnsi="Arial" w:cs="Arial"/>
                <w:lang w:val="en"/>
              </w:rPr>
            </w:pPr>
            <w:r>
              <w:rPr>
                <w:rFonts w:ascii="Arial" w:hAnsi="Arial" w:cs="Arial"/>
                <w:lang w:val="en"/>
              </w:rPr>
              <w:t>Update through 2023</w:t>
            </w:r>
          </w:p>
        </w:tc>
        <w:tc>
          <w:tcPr>
            <w:tcW w:w="1992" w:type="dxa"/>
          </w:tcPr>
          <w:p w14:paraId="277AFC98" w14:textId="4E3CDA44" w:rsidR="0077440F" w:rsidRDefault="0077440F" w:rsidP="0077440F">
            <w:pPr>
              <w:pStyle w:val="anchors-processed"/>
              <w:rPr>
                <w:rFonts w:ascii="Arial" w:hAnsi="Arial" w:cs="Arial"/>
                <w:lang w:val="en"/>
              </w:rPr>
            </w:pPr>
            <w:r>
              <w:rPr>
                <w:rFonts w:ascii="Arial" w:hAnsi="Arial" w:cs="Arial"/>
                <w:lang w:val="en"/>
              </w:rPr>
              <w:t xml:space="preserve">Ensure Plan </w:t>
            </w:r>
            <w:r w:rsidR="00356EC5">
              <w:rPr>
                <w:rFonts w:ascii="Arial" w:hAnsi="Arial" w:cs="Arial"/>
                <w:lang w:val="en"/>
              </w:rPr>
              <w:t>stays relevant/useful</w:t>
            </w:r>
          </w:p>
        </w:tc>
        <w:tc>
          <w:tcPr>
            <w:tcW w:w="1992" w:type="dxa"/>
          </w:tcPr>
          <w:p w14:paraId="34391E13" w14:textId="77777777" w:rsidR="0077440F" w:rsidRDefault="0077440F" w:rsidP="0077440F">
            <w:pPr>
              <w:pStyle w:val="anchors-processed"/>
              <w:rPr>
                <w:rFonts w:ascii="Arial" w:hAnsi="Arial" w:cs="Arial"/>
                <w:lang w:val="en"/>
              </w:rPr>
            </w:pPr>
            <w:r>
              <w:rPr>
                <w:rFonts w:ascii="Arial" w:hAnsi="Arial" w:cs="Arial"/>
                <w:lang w:val="en"/>
              </w:rPr>
              <w:t>Steering Group</w:t>
            </w:r>
          </w:p>
        </w:tc>
        <w:tc>
          <w:tcPr>
            <w:tcW w:w="1993" w:type="dxa"/>
          </w:tcPr>
          <w:p w14:paraId="0E4383FD" w14:textId="77777777" w:rsidR="0077440F" w:rsidRDefault="0077440F" w:rsidP="0077440F">
            <w:pPr>
              <w:pStyle w:val="anchors-processed"/>
              <w:rPr>
                <w:rFonts w:ascii="Arial" w:hAnsi="Arial" w:cs="Arial"/>
                <w:lang w:val="en"/>
              </w:rPr>
            </w:pPr>
            <w:r>
              <w:rPr>
                <w:rFonts w:ascii="Arial" w:hAnsi="Arial" w:cs="Arial"/>
                <w:lang w:val="en"/>
              </w:rPr>
              <w:t>Community led planning</w:t>
            </w:r>
          </w:p>
        </w:tc>
        <w:tc>
          <w:tcPr>
            <w:tcW w:w="1993" w:type="dxa"/>
            <w:shd w:val="clear" w:color="auto" w:fill="FFFF00"/>
          </w:tcPr>
          <w:p w14:paraId="4F2B4685" w14:textId="77777777" w:rsidR="0077440F" w:rsidRDefault="0077440F" w:rsidP="00252A5D">
            <w:pPr>
              <w:pStyle w:val="anchors-processed"/>
              <w:jc w:val="center"/>
              <w:rPr>
                <w:rFonts w:ascii="Arial" w:hAnsi="Arial" w:cs="Arial"/>
                <w:lang w:val="en"/>
              </w:rPr>
            </w:pPr>
            <w:r>
              <w:rPr>
                <w:rFonts w:ascii="Arial" w:hAnsi="Arial" w:cs="Arial"/>
                <w:lang w:val="en"/>
              </w:rPr>
              <w:t>-</w:t>
            </w:r>
          </w:p>
        </w:tc>
        <w:tc>
          <w:tcPr>
            <w:tcW w:w="1993" w:type="dxa"/>
          </w:tcPr>
          <w:p w14:paraId="4A3D2C57" w14:textId="595FF46A" w:rsidR="00252A5D" w:rsidRDefault="002A5CFC" w:rsidP="00252A5D">
            <w:pPr>
              <w:pStyle w:val="anchors-processed"/>
              <w:jc w:val="center"/>
              <w:rPr>
                <w:rFonts w:ascii="Arial" w:hAnsi="Arial" w:cs="Arial"/>
                <w:lang w:val="en"/>
              </w:rPr>
            </w:pPr>
            <w:r>
              <w:rPr>
                <w:rFonts w:ascii="Arial" w:hAnsi="Arial" w:cs="Arial"/>
                <w:lang w:val="en"/>
              </w:rPr>
              <w:t>2024 Update</w:t>
            </w:r>
          </w:p>
        </w:tc>
      </w:tr>
    </w:tbl>
    <w:p w14:paraId="12AF6A9B" w14:textId="77777777" w:rsidR="00B76EB0" w:rsidRDefault="00B76EB0" w:rsidP="00EF77FD">
      <w:pPr>
        <w:pStyle w:val="anchors-processed"/>
        <w:rPr>
          <w:rFonts w:ascii="Arial" w:hAnsi="Arial" w:cs="Arial"/>
          <w:lang w:val="en"/>
        </w:rPr>
      </w:pPr>
    </w:p>
    <w:p w14:paraId="6E997FD1" w14:textId="77777777" w:rsidR="00B76EB0" w:rsidRDefault="00B76EB0" w:rsidP="00EF77FD">
      <w:pPr>
        <w:pStyle w:val="anchors-processed"/>
        <w:rPr>
          <w:rFonts w:ascii="Arial" w:hAnsi="Arial" w:cs="Arial"/>
          <w:lang w:val="en"/>
        </w:rPr>
      </w:pPr>
    </w:p>
    <w:p w14:paraId="11C96805" w14:textId="77777777" w:rsidR="00B76EB0" w:rsidRDefault="00B76EB0" w:rsidP="00EF77FD">
      <w:pPr>
        <w:pStyle w:val="anchors-processed"/>
        <w:rPr>
          <w:rFonts w:ascii="Arial" w:hAnsi="Arial" w:cs="Arial"/>
          <w:lang w:val="en"/>
        </w:rPr>
      </w:pPr>
    </w:p>
    <w:p w14:paraId="76A83B4A" w14:textId="77777777" w:rsidR="00B76EB0" w:rsidRPr="003512B8" w:rsidRDefault="00B76EB0" w:rsidP="00EF77FD">
      <w:pPr>
        <w:pStyle w:val="anchors-processed"/>
        <w:rPr>
          <w:rFonts w:ascii="Arial" w:hAnsi="Arial" w:cs="Arial"/>
          <w:lang w:val="en"/>
        </w:rPr>
      </w:pPr>
    </w:p>
    <w:sectPr w:rsidR="00B76EB0" w:rsidRPr="003512B8" w:rsidSect="00B76EB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4B7F8C" w14:textId="77777777" w:rsidR="00ED3F14" w:rsidRDefault="00ED3F14" w:rsidP="00757B4E">
      <w:pPr>
        <w:spacing w:after="0" w:line="240" w:lineRule="auto"/>
      </w:pPr>
      <w:r>
        <w:separator/>
      </w:r>
    </w:p>
  </w:endnote>
  <w:endnote w:type="continuationSeparator" w:id="0">
    <w:p w14:paraId="2D57CFAA" w14:textId="77777777" w:rsidR="00ED3F14" w:rsidRDefault="00ED3F14" w:rsidP="00757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mo">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C0161" w14:textId="77777777" w:rsidR="00ED3F14" w:rsidRDefault="00ED3F14" w:rsidP="00757B4E">
      <w:pPr>
        <w:spacing w:after="0" w:line="240" w:lineRule="auto"/>
      </w:pPr>
      <w:r>
        <w:separator/>
      </w:r>
    </w:p>
  </w:footnote>
  <w:footnote w:type="continuationSeparator" w:id="0">
    <w:p w14:paraId="5682E1B1" w14:textId="77777777" w:rsidR="00ED3F14" w:rsidRDefault="00ED3F14" w:rsidP="00757B4E">
      <w:pPr>
        <w:spacing w:after="0" w:line="240" w:lineRule="auto"/>
      </w:pPr>
      <w:r>
        <w:continuationSeparator/>
      </w:r>
    </w:p>
  </w:footnote>
  <w:footnote w:id="1">
    <w:p w14:paraId="34B78F92" w14:textId="77777777" w:rsidR="00013641" w:rsidRDefault="00013641">
      <w:pPr>
        <w:pStyle w:val="FootnoteText"/>
      </w:pPr>
      <w:r>
        <w:rPr>
          <w:rStyle w:val="FootnoteReference"/>
        </w:rPr>
        <w:footnoteRef/>
      </w:r>
      <w:r>
        <w:t xml:space="preserve"> </w:t>
      </w:r>
      <w:hyperlink r:id="rId1" w:history="1">
        <w:r w:rsidRPr="00EE2A38">
          <w:rPr>
            <w:rStyle w:val="Hyperlink"/>
          </w:rPr>
          <w:t>https://www.yorkshiretravel.net/</w:t>
        </w:r>
      </w:hyperlink>
      <w:r>
        <w:t xml:space="preserve"> accessed 21 Jun 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B9647"/>
    <w:multiLevelType w:val="hybridMultilevel"/>
    <w:tmpl w:val="FE08126C"/>
    <w:lvl w:ilvl="0" w:tplc="3828CA18">
      <w:numFmt w:val="bullet"/>
      <w:lvlText w:val="•"/>
      <w:lvlJc w:val="left"/>
      <w:rPr>
        <w:rFonts w:ascii="Arial" w:eastAsiaTheme="minorHAnsi"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6B5656"/>
    <w:multiLevelType w:val="hybridMultilevel"/>
    <w:tmpl w:val="CADE657A"/>
    <w:lvl w:ilvl="0" w:tplc="3828CA18">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221876"/>
    <w:multiLevelType w:val="hybridMultilevel"/>
    <w:tmpl w:val="362ED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06203ED"/>
    <w:multiLevelType w:val="hybridMultilevel"/>
    <w:tmpl w:val="75D278F2"/>
    <w:lvl w:ilvl="0" w:tplc="7930866C">
      <w:start w:val="1"/>
      <w:numFmt w:val="bullet"/>
      <w:lvlText w:val="•"/>
      <w:lvlJc w:val="left"/>
      <w:pPr>
        <w:tabs>
          <w:tab w:val="num" w:pos="720"/>
        </w:tabs>
        <w:ind w:left="720" w:hanging="360"/>
      </w:pPr>
      <w:rPr>
        <w:rFonts w:ascii="Arial" w:hAnsi="Arial" w:hint="default"/>
      </w:rPr>
    </w:lvl>
    <w:lvl w:ilvl="1" w:tplc="772E8074">
      <w:start w:val="1"/>
      <w:numFmt w:val="bullet"/>
      <w:lvlText w:val="•"/>
      <w:lvlJc w:val="left"/>
      <w:pPr>
        <w:tabs>
          <w:tab w:val="num" w:pos="1440"/>
        </w:tabs>
        <w:ind w:left="1440" w:hanging="360"/>
      </w:pPr>
      <w:rPr>
        <w:rFonts w:ascii="Arial" w:hAnsi="Arial" w:hint="default"/>
      </w:rPr>
    </w:lvl>
    <w:lvl w:ilvl="2" w:tplc="7C9E326C" w:tentative="1">
      <w:start w:val="1"/>
      <w:numFmt w:val="bullet"/>
      <w:lvlText w:val="•"/>
      <w:lvlJc w:val="left"/>
      <w:pPr>
        <w:tabs>
          <w:tab w:val="num" w:pos="2160"/>
        </w:tabs>
        <w:ind w:left="2160" w:hanging="360"/>
      </w:pPr>
      <w:rPr>
        <w:rFonts w:ascii="Arial" w:hAnsi="Arial" w:hint="default"/>
      </w:rPr>
    </w:lvl>
    <w:lvl w:ilvl="3" w:tplc="E722AD6E" w:tentative="1">
      <w:start w:val="1"/>
      <w:numFmt w:val="bullet"/>
      <w:lvlText w:val="•"/>
      <w:lvlJc w:val="left"/>
      <w:pPr>
        <w:tabs>
          <w:tab w:val="num" w:pos="2880"/>
        </w:tabs>
        <w:ind w:left="2880" w:hanging="360"/>
      </w:pPr>
      <w:rPr>
        <w:rFonts w:ascii="Arial" w:hAnsi="Arial" w:hint="default"/>
      </w:rPr>
    </w:lvl>
    <w:lvl w:ilvl="4" w:tplc="0924236A" w:tentative="1">
      <w:start w:val="1"/>
      <w:numFmt w:val="bullet"/>
      <w:lvlText w:val="•"/>
      <w:lvlJc w:val="left"/>
      <w:pPr>
        <w:tabs>
          <w:tab w:val="num" w:pos="3600"/>
        </w:tabs>
        <w:ind w:left="3600" w:hanging="360"/>
      </w:pPr>
      <w:rPr>
        <w:rFonts w:ascii="Arial" w:hAnsi="Arial" w:hint="default"/>
      </w:rPr>
    </w:lvl>
    <w:lvl w:ilvl="5" w:tplc="1B667D80" w:tentative="1">
      <w:start w:val="1"/>
      <w:numFmt w:val="bullet"/>
      <w:lvlText w:val="•"/>
      <w:lvlJc w:val="left"/>
      <w:pPr>
        <w:tabs>
          <w:tab w:val="num" w:pos="4320"/>
        </w:tabs>
        <w:ind w:left="4320" w:hanging="360"/>
      </w:pPr>
      <w:rPr>
        <w:rFonts w:ascii="Arial" w:hAnsi="Arial" w:hint="default"/>
      </w:rPr>
    </w:lvl>
    <w:lvl w:ilvl="6" w:tplc="3A52DF68" w:tentative="1">
      <w:start w:val="1"/>
      <w:numFmt w:val="bullet"/>
      <w:lvlText w:val="•"/>
      <w:lvlJc w:val="left"/>
      <w:pPr>
        <w:tabs>
          <w:tab w:val="num" w:pos="5040"/>
        </w:tabs>
        <w:ind w:left="5040" w:hanging="360"/>
      </w:pPr>
      <w:rPr>
        <w:rFonts w:ascii="Arial" w:hAnsi="Arial" w:hint="default"/>
      </w:rPr>
    </w:lvl>
    <w:lvl w:ilvl="7" w:tplc="3BAE0254" w:tentative="1">
      <w:start w:val="1"/>
      <w:numFmt w:val="bullet"/>
      <w:lvlText w:val="•"/>
      <w:lvlJc w:val="left"/>
      <w:pPr>
        <w:tabs>
          <w:tab w:val="num" w:pos="5760"/>
        </w:tabs>
        <w:ind w:left="5760" w:hanging="360"/>
      </w:pPr>
      <w:rPr>
        <w:rFonts w:ascii="Arial" w:hAnsi="Arial" w:hint="default"/>
      </w:rPr>
    </w:lvl>
    <w:lvl w:ilvl="8" w:tplc="D25A75F8" w:tentative="1">
      <w:start w:val="1"/>
      <w:numFmt w:val="bullet"/>
      <w:lvlText w:val="•"/>
      <w:lvlJc w:val="left"/>
      <w:pPr>
        <w:tabs>
          <w:tab w:val="num" w:pos="6480"/>
        </w:tabs>
        <w:ind w:left="6480" w:hanging="360"/>
      </w:pPr>
      <w:rPr>
        <w:rFonts w:ascii="Arial" w:hAnsi="Arial" w:hint="default"/>
      </w:rPr>
    </w:lvl>
  </w:abstractNum>
  <w:abstractNum w:abstractNumId="4">
    <w:nsid w:val="30473F7B"/>
    <w:multiLevelType w:val="hybridMultilevel"/>
    <w:tmpl w:val="12409FF4"/>
    <w:lvl w:ilvl="0" w:tplc="E57675DE">
      <w:start w:val="1"/>
      <w:numFmt w:val="bullet"/>
      <w:lvlText w:val="–"/>
      <w:lvlJc w:val="left"/>
      <w:pPr>
        <w:tabs>
          <w:tab w:val="num" w:pos="720"/>
        </w:tabs>
        <w:ind w:left="720" w:hanging="360"/>
      </w:pPr>
      <w:rPr>
        <w:rFonts w:ascii="Arial" w:hAnsi="Arial" w:hint="default"/>
      </w:rPr>
    </w:lvl>
    <w:lvl w:ilvl="1" w:tplc="36DC0AA4">
      <w:start w:val="1"/>
      <w:numFmt w:val="bullet"/>
      <w:lvlText w:val="–"/>
      <w:lvlJc w:val="left"/>
      <w:pPr>
        <w:tabs>
          <w:tab w:val="num" w:pos="1440"/>
        </w:tabs>
        <w:ind w:left="1440" w:hanging="360"/>
      </w:pPr>
      <w:rPr>
        <w:rFonts w:ascii="Arial" w:hAnsi="Arial" w:hint="default"/>
      </w:rPr>
    </w:lvl>
    <w:lvl w:ilvl="2" w:tplc="8482E4C0">
      <w:numFmt w:val="bullet"/>
      <w:lvlText w:val="–"/>
      <w:lvlJc w:val="left"/>
      <w:pPr>
        <w:tabs>
          <w:tab w:val="num" w:pos="2160"/>
        </w:tabs>
        <w:ind w:left="2160" w:hanging="360"/>
      </w:pPr>
      <w:rPr>
        <w:rFonts w:ascii="Arial" w:hAnsi="Arial" w:hint="default"/>
      </w:rPr>
    </w:lvl>
    <w:lvl w:ilvl="3" w:tplc="54080A80" w:tentative="1">
      <w:start w:val="1"/>
      <w:numFmt w:val="bullet"/>
      <w:lvlText w:val="–"/>
      <w:lvlJc w:val="left"/>
      <w:pPr>
        <w:tabs>
          <w:tab w:val="num" w:pos="2880"/>
        </w:tabs>
        <w:ind w:left="2880" w:hanging="360"/>
      </w:pPr>
      <w:rPr>
        <w:rFonts w:ascii="Arial" w:hAnsi="Arial" w:hint="default"/>
      </w:rPr>
    </w:lvl>
    <w:lvl w:ilvl="4" w:tplc="204C5896" w:tentative="1">
      <w:start w:val="1"/>
      <w:numFmt w:val="bullet"/>
      <w:lvlText w:val="–"/>
      <w:lvlJc w:val="left"/>
      <w:pPr>
        <w:tabs>
          <w:tab w:val="num" w:pos="3600"/>
        </w:tabs>
        <w:ind w:left="3600" w:hanging="360"/>
      </w:pPr>
      <w:rPr>
        <w:rFonts w:ascii="Arial" w:hAnsi="Arial" w:hint="default"/>
      </w:rPr>
    </w:lvl>
    <w:lvl w:ilvl="5" w:tplc="E1B8CE62" w:tentative="1">
      <w:start w:val="1"/>
      <w:numFmt w:val="bullet"/>
      <w:lvlText w:val="–"/>
      <w:lvlJc w:val="left"/>
      <w:pPr>
        <w:tabs>
          <w:tab w:val="num" w:pos="4320"/>
        </w:tabs>
        <w:ind w:left="4320" w:hanging="360"/>
      </w:pPr>
      <w:rPr>
        <w:rFonts w:ascii="Arial" w:hAnsi="Arial" w:hint="default"/>
      </w:rPr>
    </w:lvl>
    <w:lvl w:ilvl="6" w:tplc="FF40C9B8" w:tentative="1">
      <w:start w:val="1"/>
      <w:numFmt w:val="bullet"/>
      <w:lvlText w:val="–"/>
      <w:lvlJc w:val="left"/>
      <w:pPr>
        <w:tabs>
          <w:tab w:val="num" w:pos="5040"/>
        </w:tabs>
        <w:ind w:left="5040" w:hanging="360"/>
      </w:pPr>
      <w:rPr>
        <w:rFonts w:ascii="Arial" w:hAnsi="Arial" w:hint="default"/>
      </w:rPr>
    </w:lvl>
    <w:lvl w:ilvl="7" w:tplc="4C4A216E" w:tentative="1">
      <w:start w:val="1"/>
      <w:numFmt w:val="bullet"/>
      <w:lvlText w:val="–"/>
      <w:lvlJc w:val="left"/>
      <w:pPr>
        <w:tabs>
          <w:tab w:val="num" w:pos="5760"/>
        </w:tabs>
        <w:ind w:left="5760" w:hanging="360"/>
      </w:pPr>
      <w:rPr>
        <w:rFonts w:ascii="Arial" w:hAnsi="Arial" w:hint="default"/>
      </w:rPr>
    </w:lvl>
    <w:lvl w:ilvl="8" w:tplc="FF5C1E72" w:tentative="1">
      <w:start w:val="1"/>
      <w:numFmt w:val="bullet"/>
      <w:lvlText w:val="–"/>
      <w:lvlJc w:val="left"/>
      <w:pPr>
        <w:tabs>
          <w:tab w:val="num" w:pos="6480"/>
        </w:tabs>
        <w:ind w:left="6480" w:hanging="360"/>
      </w:pPr>
      <w:rPr>
        <w:rFonts w:ascii="Arial" w:hAnsi="Arial" w:hint="default"/>
      </w:rPr>
    </w:lvl>
  </w:abstractNum>
  <w:abstractNum w:abstractNumId="5">
    <w:nsid w:val="34710732"/>
    <w:multiLevelType w:val="hybridMultilevel"/>
    <w:tmpl w:val="520E7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6DE6E31"/>
    <w:multiLevelType w:val="hybridMultilevel"/>
    <w:tmpl w:val="496ADE1C"/>
    <w:lvl w:ilvl="0" w:tplc="3828CA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FA73BEC"/>
    <w:multiLevelType w:val="hybridMultilevel"/>
    <w:tmpl w:val="F45034A6"/>
    <w:lvl w:ilvl="0" w:tplc="3828CA18">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6FEE3A42"/>
    <w:multiLevelType w:val="hybridMultilevel"/>
    <w:tmpl w:val="B7861BC2"/>
    <w:lvl w:ilvl="0" w:tplc="3828CA18">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8"/>
  </w:num>
  <w:num w:numId="5">
    <w:abstractNumId w:val="7"/>
  </w:num>
  <w:num w:numId="6">
    <w:abstractNumId w:val="3"/>
  </w:num>
  <w:num w:numId="7">
    <w:abstractNumId w:val="4"/>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7FD"/>
    <w:rsid w:val="000127AF"/>
    <w:rsid w:val="00013641"/>
    <w:rsid w:val="000407DD"/>
    <w:rsid w:val="00076376"/>
    <w:rsid w:val="000833C6"/>
    <w:rsid w:val="000872BB"/>
    <w:rsid w:val="000E092A"/>
    <w:rsid w:val="000E15B1"/>
    <w:rsid w:val="000E2537"/>
    <w:rsid w:val="00123BCF"/>
    <w:rsid w:val="00153D2D"/>
    <w:rsid w:val="00172FB0"/>
    <w:rsid w:val="00182BD0"/>
    <w:rsid w:val="001A334C"/>
    <w:rsid w:val="001D25DB"/>
    <w:rsid w:val="001E4259"/>
    <w:rsid w:val="00207AD5"/>
    <w:rsid w:val="00242614"/>
    <w:rsid w:val="00252A5D"/>
    <w:rsid w:val="00260AF8"/>
    <w:rsid w:val="00285323"/>
    <w:rsid w:val="00285703"/>
    <w:rsid w:val="0028659C"/>
    <w:rsid w:val="002907EA"/>
    <w:rsid w:val="002A5CFC"/>
    <w:rsid w:val="002C2568"/>
    <w:rsid w:val="002E77B9"/>
    <w:rsid w:val="002F4CF1"/>
    <w:rsid w:val="00316D48"/>
    <w:rsid w:val="003512B8"/>
    <w:rsid w:val="00356EC5"/>
    <w:rsid w:val="003C41B5"/>
    <w:rsid w:val="003E1CEC"/>
    <w:rsid w:val="003F4B08"/>
    <w:rsid w:val="0041680F"/>
    <w:rsid w:val="004313E8"/>
    <w:rsid w:val="00466DC0"/>
    <w:rsid w:val="00491616"/>
    <w:rsid w:val="004A142B"/>
    <w:rsid w:val="004A2041"/>
    <w:rsid w:val="004B6DAB"/>
    <w:rsid w:val="00506EBA"/>
    <w:rsid w:val="00514934"/>
    <w:rsid w:val="00525F5B"/>
    <w:rsid w:val="0053743A"/>
    <w:rsid w:val="005A206F"/>
    <w:rsid w:val="005A23DB"/>
    <w:rsid w:val="005A5A7E"/>
    <w:rsid w:val="00622C53"/>
    <w:rsid w:val="006433ED"/>
    <w:rsid w:val="00665593"/>
    <w:rsid w:val="006B111D"/>
    <w:rsid w:val="006C39CC"/>
    <w:rsid w:val="006E1186"/>
    <w:rsid w:val="006F1E13"/>
    <w:rsid w:val="00723633"/>
    <w:rsid w:val="00727B94"/>
    <w:rsid w:val="00757B4E"/>
    <w:rsid w:val="0077440F"/>
    <w:rsid w:val="007924A8"/>
    <w:rsid w:val="007B058B"/>
    <w:rsid w:val="007B1C28"/>
    <w:rsid w:val="007E1F72"/>
    <w:rsid w:val="00820A31"/>
    <w:rsid w:val="008241AE"/>
    <w:rsid w:val="00870FFB"/>
    <w:rsid w:val="00897544"/>
    <w:rsid w:val="008A4F7D"/>
    <w:rsid w:val="008B5947"/>
    <w:rsid w:val="008E7A94"/>
    <w:rsid w:val="009539C7"/>
    <w:rsid w:val="00982522"/>
    <w:rsid w:val="00992AD3"/>
    <w:rsid w:val="009B76CA"/>
    <w:rsid w:val="009E1BAB"/>
    <w:rsid w:val="009F3A87"/>
    <w:rsid w:val="00A11390"/>
    <w:rsid w:val="00A1235D"/>
    <w:rsid w:val="00A12797"/>
    <w:rsid w:val="00A5374F"/>
    <w:rsid w:val="00A55429"/>
    <w:rsid w:val="00A579BC"/>
    <w:rsid w:val="00A74A3E"/>
    <w:rsid w:val="00A93ECA"/>
    <w:rsid w:val="00AB3AE0"/>
    <w:rsid w:val="00AC26AD"/>
    <w:rsid w:val="00B0630D"/>
    <w:rsid w:val="00B36F49"/>
    <w:rsid w:val="00B76EB0"/>
    <w:rsid w:val="00B90EC2"/>
    <w:rsid w:val="00BA6FB5"/>
    <w:rsid w:val="00BC493D"/>
    <w:rsid w:val="00BC6B38"/>
    <w:rsid w:val="00BE1568"/>
    <w:rsid w:val="00BF45CC"/>
    <w:rsid w:val="00C36F14"/>
    <w:rsid w:val="00C44181"/>
    <w:rsid w:val="00C67EEE"/>
    <w:rsid w:val="00C75C6C"/>
    <w:rsid w:val="00C92380"/>
    <w:rsid w:val="00CB2E8E"/>
    <w:rsid w:val="00D34EAF"/>
    <w:rsid w:val="00D406AF"/>
    <w:rsid w:val="00D5111D"/>
    <w:rsid w:val="00D76FB3"/>
    <w:rsid w:val="00D87FBF"/>
    <w:rsid w:val="00DA714D"/>
    <w:rsid w:val="00DC2C0E"/>
    <w:rsid w:val="00DD7B58"/>
    <w:rsid w:val="00DF2966"/>
    <w:rsid w:val="00E43555"/>
    <w:rsid w:val="00E52E3E"/>
    <w:rsid w:val="00E73C3B"/>
    <w:rsid w:val="00ED3F14"/>
    <w:rsid w:val="00EF33E0"/>
    <w:rsid w:val="00EF77FD"/>
    <w:rsid w:val="00F775CF"/>
    <w:rsid w:val="00F90D6F"/>
    <w:rsid w:val="00FA7F02"/>
    <w:rsid w:val="00FC41AB"/>
    <w:rsid w:val="00FD1066"/>
    <w:rsid w:val="00FD393A"/>
    <w:rsid w:val="00FF50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5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F77FD"/>
    <w:pPr>
      <w:spacing w:after="0"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77FD"/>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EF77FD"/>
    <w:pPr>
      <w:spacing w:after="0" w:line="240" w:lineRule="auto"/>
    </w:pPr>
    <w:rPr>
      <w:rFonts w:ascii="Times New Roman" w:eastAsia="Times New Roman" w:hAnsi="Times New Roman" w:cs="Times New Roman"/>
      <w:sz w:val="24"/>
      <w:szCs w:val="24"/>
      <w:lang w:eastAsia="en-GB"/>
    </w:rPr>
  </w:style>
  <w:style w:type="character" w:customStyle="1" w:styleId="art-postheadericon">
    <w:name w:val="art-postheadericon"/>
    <w:basedOn w:val="DefaultParagraphFont"/>
    <w:rsid w:val="00EF77FD"/>
  </w:style>
  <w:style w:type="character" w:styleId="Hyperlink">
    <w:name w:val="Hyperlink"/>
    <w:basedOn w:val="DefaultParagraphFont"/>
    <w:uiPriority w:val="99"/>
    <w:unhideWhenUsed/>
    <w:rsid w:val="00EF77FD"/>
    <w:rPr>
      <w:strike w:val="0"/>
      <w:dstrike w:val="0"/>
      <w:color w:val="006A71"/>
      <w:u w:val="none"/>
      <w:effect w:val="none"/>
      <w:shd w:val="clear" w:color="auto" w:fill="auto"/>
    </w:rPr>
  </w:style>
  <w:style w:type="paragraph" w:customStyle="1" w:styleId="anchors-processed">
    <w:name w:val="anchors-processed"/>
    <w:basedOn w:val="Normal"/>
    <w:rsid w:val="00EF77FD"/>
    <w:pPr>
      <w:spacing w:after="128"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F77FD"/>
    <w:rPr>
      <w:i/>
      <w:iCs/>
    </w:rPr>
  </w:style>
  <w:style w:type="paragraph" w:customStyle="1" w:styleId="Default">
    <w:name w:val="Default"/>
    <w:rsid w:val="006C39CC"/>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Pa0">
    <w:name w:val="Pa0"/>
    <w:basedOn w:val="Default"/>
    <w:next w:val="Default"/>
    <w:uiPriority w:val="99"/>
    <w:rsid w:val="006C39CC"/>
    <w:pPr>
      <w:spacing w:line="241" w:lineRule="atLeast"/>
    </w:pPr>
    <w:rPr>
      <w:rFonts w:cstheme="minorBidi"/>
      <w:color w:val="auto"/>
    </w:rPr>
  </w:style>
  <w:style w:type="character" w:customStyle="1" w:styleId="A4">
    <w:name w:val="A4"/>
    <w:uiPriority w:val="99"/>
    <w:rsid w:val="006C39CC"/>
    <w:rPr>
      <w:rFonts w:cs="Century Gothic"/>
      <w:color w:val="000000"/>
      <w:sz w:val="62"/>
      <w:szCs w:val="62"/>
    </w:rPr>
  </w:style>
  <w:style w:type="paragraph" w:customStyle="1" w:styleId="Pa1">
    <w:name w:val="Pa1"/>
    <w:basedOn w:val="Default"/>
    <w:next w:val="Default"/>
    <w:uiPriority w:val="99"/>
    <w:rsid w:val="006C39CC"/>
    <w:pPr>
      <w:spacing w:line="241" w:lineRule="atLeast"/>
    </w:pPr>
    <w:rPr>
      <w:rFonts w:cstheme="minorBidi"/>
      <w:color w:val="auto"/>
    </w:rPr>
  </w:style>
  <w:style w:type="character" w:customStyle="1" w:styleId="A0">
    <w:name w:val="A0"/>
    <w:uiPriority w:val="99"/>
    <w:rsid w:val="006C39CC"/>
    <w:rPr>
      <w:rFonts w:cs="Century Gothic"/>
      <w:color w:val="000000"/>
      <w:sz w:val="28"/>
      <w:szCs w:val="28"/>
    </w:rPr>
  </w:style>
  <w:style w:type="character" w:customStyle="1" w:styleId="A3">
    <w:name w:val="A3"/>
    <w:uiPriority w:val="99"/>
    <w:rsid w:val="006C39CC"/>
    <w:rPr>
      <w:rFonts w:cs="Century Gothic"/>
      <w:color w:val="000000"/>
      <w:sz w:val="36"/>
      <w:szCs w:val="36"/>
    </w:rPr>
  </w:style>
  <w:style w:type="paragraph" w:styleId="ListParagraph">
    <w:name w:val="List Paragraph"/>
    <w:basedOn w:val="Normal"/>
    <w:uiPriority w:val="34"/>
    <w:qFormat/>
    <w:rsid w:val="006C39CC"/>
    <w:pPr>
      <w:ind w:left="720"/>
      <w:contextualSpacing/>
    </w:pPr>
  </w:style>
  <w:style w:type="table" w:styleId="TableGrid">
    <w:name w:val="Table Grid"/>
    <w:basedOn w:val="TableNormal"/>
    <w:uiPriority w:val="39"/>
    <w:rsid w:val="00B76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5A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A7E"/>
    <w:rPr>
      <w:rFonts w:ascii="Segoe UI" w:hAnsi="Segoe UI" w:cs="Segoe UI"/>
      <w:sz w:val="18"/>
      <w:szCs w:val="18"/>
    </w:rPr>
  </w:style>
  <w:style w:type="paragraph" w:styleId="FootnoteText">
    <w:name w:val="footnote text"/>
    <w:basedOn w:val="Normal"/>
    <w:link w:val="FootnoteTextChar"/>
    <w:uiPriority w:val="99"/>
    <w:semiHidden/>
    <w:unhideWhenUsed/>
    <w:rsid w:val="00757B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7B4E"/>
    <w:rPr>
      <w:sz w:val="20"/>
      <w:szCs w:val="20"/>
    </w:rPr>
  </w:style>
  <w:style w:type="character" w:styleId="FootnoteReference">
    <w:name w:val="footnote reference"/>
    <w:basedOn w:val="DefaultParagraphFont"/>
    <w:uiPriority w:val="99"/>
    <w:semiHidden/>
    <w:unhideWhenUsed/>
    <w:rsid w:val="00757B4E"/>
    <w:rPr>
      <w:vertAlign w:val="superscript"/>
    </w:rPr>
  </w:style>
  <w:style w:type="character" w:customStyle="1" w:styleId="UnresolvedMention">
    <w:name w:val="Unresolved Mention"/>
    <w:basedOn w:val="DefaultParagraphFont"/>
    <w:uiPriority w:val="99"/>
    <w:semiHidden/>
    <w:unhideWhenUsed/>
    <w:rsid w:val="0001364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F77FD"/>
    <w:pPr>
      <w:spacing w:after="0"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77FD"/>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EF77FD"/>
    <w:pPr>
      <w:spacing w:after="0" w:line="240" w:lineRule="auto"/>
    </w:pPr>
    <w:rPr>
      <w:rFonts w:ascii="Times New Roman" w:eastAsia="Times New Roman" w:hAnsi="Times New Roman" w:cs="Times New Roman"/>
      <w:sz w:val="24"/>
      <w:szCs w:val="24"/>
      <w:lang w:eastAsia="en-GB"/>
    </w:rPr>
  </w:style>
  <w:style w:type="character" w:customStyle="1" w:styleId="art-postheadericon">
    <w:name w:val="art-postheadericon"/>
    <w:basedOn w:val="DefaultParagraphFont"/>
    <w:rsid w:val="00EF77FD"/>
  </w:style>
  <w:style w:type="character" w:styleId="Hyperlink">
    <w:name w:val="Hyperlink"/>
    <w:basedOn w:val="DefaultParagraphFont"/>
    <w:uiPriority w:val="99"/>
    <w:unhideWhenUsed/>
    <w:rsid w:val="00EF77FD"/>
    <w:rPr>
      <w:strike w:val="0"/>
      <w:dstrike w:val="0"/>
      <w:color w:val="006A71"/>
      <w:u w:val="none"/>
      <w:effect w:val="none"/>
      <w:shd w:val="clear" w:color="auto" w:fill="auto"/>
    </w:rPr>
  </w:style>
  <w:style w:type="paragraph" w:customStyle="1" w:styleId="anchors-processed">
    <w:name w:val="anchors-processed"/>
    <w:basedOn w:val="Normal"/>
    <w:rsid w:val="00EF77FD"/>
    <w:pPr>
      <w:spacing w:after="128"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F77FD"/>
    <w:rPr>
      <w:i/>
      <w:iCs/>
    </w:rPr>
  </w:style>
  <w:style w:type="paragraph" w:customStyle="1" w:styleId="Default">
    <w:name w:val="Default"/>
    <w:rsid w:val="006C39CC"/>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Pa0">
    <w:name w:val="Pa0"/>
    <w:basedOn w:val="Default"/>
    <w:next w:val="Default"/>
    <w:uiPriority w:val="99"/>
    <w:rsid w:val="006C39CC"/>
    <w:pPr>
      <w:spacing w:line="241" w:lineRule="atLeast"/>
    </w:pPr>
    <w:rPr>
      <w:rFonts w:cstheme="minorBidi"/>
      <w:color w:val="auto"/>
    </w:rPr>
  </w:style>
  <w:style w:type="character" w:customStyle="1" w:styleId="A4">
    <w:name w:val="A4"/>
    <w:uiPriority w:val="99"/>
    <w:rsid w:val="006C39CC"/>
    <w:rPr>
      <w:rFonts w:cs="Century Gothic"/>
      <w:color w:val="000000"/>
      <w:sz w:val="62"/>
      <w:szCs w:val="62"/>
    </w:rPr>
  </w:style>
  <w:style w:type="paragraph" w:customStyle="1" w:styleId="Pa1">
    <w:name w:val="Pa1"/>
    <w:basedOn w:val="Default"/>
    <w:next w:val="Default"/>
    <w:uiPriority w:val="99"/>
    <w:rsid w:val="006C39CC"/>
    <w:pPr>
      <w:spacing w:line="241" w:lineRule="atLeast"/>
    </w:pPr>
    <w:rPr>
      <w:rFonts w:cstheme="minorBidi"/>
      <w:color w:val="auto"/>
    </w:rPr>
  </w:style>
  <w:style w:type="character" w:customStyle="1" w:styleId="A0">
    <w:name w:val="A0"/>
    <w:uiPriority w:val="99"/>
    <w:rsid w:val="006C39CC"/>
    <w:rPr>
      <w:rFonts w:cs="Century Gothic"/>
      <w:color w:val="000000"/>
      <w:sz w:val="28"/>
      <w:szCs w:val="28"/>
    </w:rPr>
  </w:style>
  <w:style w:type="character" w:customStyle="1" w:styleId="A3">
    <w:name w:val="A3"/>
    <w:uiPriority w:val="99"/>
    <w:rsid w:val="006C39CC"/>
    <w:rPr>
      <w:rFonts w:cs="Century Gothic"/>
      <w:color w:val="000000"/>
      <w:sz w:val="36"/>
      <w:szCs w:val="36"/>
    </w:rPr>
  </w:style>
  <w:style w:type="paragraph" w:styleId="ListParagraph">
    <w:name w:val="List Paragraph"/>
    <w:basedOn w:val="Normal"/>
    <w:uiPriority w:val="34"/>
    <w:qFormat/>
    <w:rsid w:val="006C39CC"/>
    <w:pPr>
      <w:ind w:left="720"/>
      <w:contextualSpacing/>
    </w:pPr>
  </w:style>
  <w:style w:type="table" w:styleId="TableGrid">
    <w:name w:val="Table Grid"/>
    <w:basedOn w:val="TableNormal"/>
    <w:uiPriority w:val="39"/>
    <w:rsid w:val="00B76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5A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A7E"/>
    <w:rPr>
      <w:rFonts w:ascii="Segoe UI" w:hAnsi="Segoe UI" w:cs="Segoe UI"/>
      <w:sz w:val="18"/>
      <w:szCs w:val="18"/>
    </w:rPr>
  </w:style>
  <w:style w:type="paragraph" w:styleId="FootnoteText">
    <w:name w:val="footnote text"/>
    <w:basedOn w:val="Normal"/>
    <w:link w:val="FootnoteTextChar"/>
    <w:uiPriority w:val="99"/>
    <w:semiHidden/>
    <w:unhideWhenUsed/>
    <w:rsid w:val="00757B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7B4E"/>
    <w:rPr>
      <w:sz w:val="20"/>
      <w:szCs w:val="20"/>
    </w:rPr>
  </w:style>
  <w:style w:type="character" w:styleId="FootnoteReference">
    <w:name w:val="footnote reference"/>
    <w:basedOn w:val="DefaultParagraphFont"/>
    <w:uiPriority w:val="99"/>
    <w:semiHidden/>
    <w:unhideWhenUsed/>
    <w:rsid w:val="00757B4E"/>
    <w:rPr>
      <w:vertAlign w:val="superscript"/>
    </w:rPr>
  </w:style>
  <w:style w:type="character" w:customStyle="1" w:styleId="UnresolvedMention">
    <w:name w:val="Unresolved Mention"/>
    <w:basedOn w:val="DefaultParagraphFont"/>
    <w:uiPriority w:val="99"/>
    <w:semiHidden/>
    <w:unhideWhenUsed/>
    <w:rsid w:val="000136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15861">
      <w:bodyDiv w:val="1"/>
      <w:marLeft w:val="0"/>
      <w:marRight w:val="0"/>
      <w:marTop w:val="0"/>
      <w:marBottom w:val="0"/>
      <w:divBdr>
        <w:top w:val="none" w:sz="0" w:space="0" w:color="auto"/>
        <w:left w:val="none" w:sz="0" w:space="0" w:color="auto"/>
        <w:bottom w:val="none" w:sz="0" w:space="0" w:color="auto"/>
        <w:right w:val="none" w:sz="0" w:space="0" w:color="auto"/>
      </w:divBdr>
      <w:divsChild>
        <w:div w:id="1405420344">
          <w:marLeft w:val="547"/>
          <w:marRight w:val="0"/>
          <w:marTop w:val="154"/>
          <w:marBottom w:val="0"/>
          <w:divBdr>
            <w:top w:val="none" w:sz="0" w:space="0" w:color="auto"/>
            <w:left w:val="none" w:sz="0" w:space="0" w:color="auto"/>
            <w:bottom w:val="none" w:sz="0" w:space="0" w:color="auto"/>
            <w:right w:val="none" w:sz="0" w:space="0" w:color="auto"/>
          </w:divBdr>
        </w:div>
        <w:div w:id="1244298790">
          <w:marLeft w:val="547"/>
          <w:marRight w:val="0"/>
          <w:marTop w:val="154"/>
          <w:marBottom w:val="0"/>
          <w:divBdr>
            <w:top w:val="none" w:sz="0" w:space="0" w:color="auto"/>
            <w:left w:val="none" w:sz="0" w:space="0" w:color="auto"/>
            <w:bottom w:val="none" w:sz="0" w:space="0" w:color="auto"/>
            <w:right w:val="none" w:sz="0" w:space="0" w:color="auto"/>
          </w:divBdr>
        </w:div>
        <w:div w:id="164904170">
          <w:marLeft w:val="547"/>
          <w:marRight w:val="0"/>
          <w:marTop w:val="154"/>
          <w:marBottom w:val="0"/>
          <w:divBdr>
            <w:top w:val="none" w:sz="0" w:space="0" w:color="auto"/>
            <w:left w:val="none" w:sz="0" w:space="0" w:color="auto"/>
            <w:bottom w:val="none" w:sz="0" w:space="0" w:color="auto"/>
            <w:right w:val="none" w:sz="0" w:space="0" w:color="auto"/>
          </w:divBdr>
        </w:div>
        <w:div w:id="1989625317">
          <w:marLeft w:val="547"/>
          <w:marRight w:val="0"/>
          <w:marTop w:val="154"/>
          <w:marBottom w:val="0"/>
          <w:divBdr>
            <w:top w:val="none" w:sz="0" w:space="0" w:color="auto"/>
            <w:left w:val="none" w:sz="0" w:space="0" w:color="auto"/>
            <w:bottom w:val="none" w:sz="0" w:space="0" w:color="auto"/>
            <w:right w:val="none" w:sz="0" w:space="0" w:color="auto"/>
          </w:divBdr>
        </w:div>
      </w:divsChild>
    </w:div>
    <w:div w:id="316809229">
      <w:bodyDiv w:val="1"/>
      <w:marLeft w:val="0"/>
      <w:marRight w:val="0"/>
      <w:marTop w:val="0"/>
      <w:marBottom w:val="0"/>
      <w:divBdr>
        <w:top w:val="none" w:sz="0" w:space="0" w:color="auto"/>
        <w:left w:val="none" w:sz="0" w:space="0" w:color="auto"/>
        <w:bottom w:val="none" w:sz="0" w:space="0" w:color="auto"/>
        <w:right w:val="none" w:sz="0" w:space="0" w:color="auto"/>
      </w:divBdr>
      <w:divsChild>
        <w:div w:id="23680417">
          <w:marLeft w:val="0"/>
          <w:marRight w:val="0"/>
          <w:marTop w:val="90"/>
          <w:marBottom w:val="0"/>
          <w:divBdr>
            <w:top w:val="none" w:sz="0" w:space="0" w:color="auto"/>
            <w:left w:val="none" w:sz="0" w:space="0" w:color="auto"/>
            <w:bottom w:val="none" w:sz="0" w:space="0" w:color="auto"/>
            <w:right w:val="none" w:sz="0" w:space="0" w:color="auto"/>
          </w:divBdr>
          <w:divsChild>
            <w:div w:id="126624874">
              <w:marLeft w:val="0"/>
              <w:marRight w:val="0"/>
              <w:marTop w:val="0"/>
              <w:marBottom w:val="0"/>
              <w:divBdr>
                <w:top w:val="none" w:sz="0" w:space="0" w:color="auto"/>
                <w:left w:val="none" w:sz="0" w:space="0" w:color="auto"/>
                <w:bottom w:val="none" w:sz="0" w:space="0" w:color="auto"/>
                <w:right w:val="none" w:sz="0" w:space="0" w:color="auto"/>
              </w:divBdr>
              <w:divsChild>
                <w:div w:id="651253152">
                  <w:marLeft w:val="-225"/>
                  <w:marRight w:val="-225"/>
                  <w:marTop w:val="0"/>
                  <w:marBottom w:val="0"/>
                  <w:divBdr>
                    <w:top w:val="none" w:sz="0" w:space="0" w:color="auto"/>
                    <w:left w:val="none" w:sz="0" w:space="0" w:color="auto"/>
                    <w:bottom w:val="none" w:sz="0" w:space="0" w:color="auto"/>
                    <w:right w:val="none" w:sz="0" w:space="0" w:color="auto"/>
                  </w:divBdr>
                  <w:divsChild>
                    <w:div w:id="1492678805">
                      <w:marLeft w:val="0"/>
                      <w:marRight w:val="0"/>
                      <w:marTop w:val="0"/>
                      <w:marBottom w:val="0"/>
                      <w:divBdr>
                        <w:top w:val="none" w:sz="0" w:space="0" w:color="auto"/>
                        <w:left w:val="none" w:sz="0" w:space="0" w:color="auto"/>
                        <w:bottom w:val="none" w:sz="0" w:space="0" w:color="auto"/>
                        <w:right w:val="none" w:sz="0" w:space="0" w:color="auto"/>
                      </w:divBdr>
                      <w:divsChild>
                        <w:div w:id="1295329035">
                          <w:marLeft w:val="-225"/>
                          <w:marRight w:val="-225"/>
                          <w:marTop w:val="0"/>
                          <w:marBottom w:val="0"/>
                          <w:divBdr>
                            <w:top w:val="none" w:sz="0" w:space="0" w:color="auto"/>
                            <w:left w:val="none" w:sz="0" w:space="0" w:color="auto"/>
                            <w:bottom w:val="none" w:sz="0" w:space="0" w:color="auto"/>
                            <w:right w:val="none" w:sz="0" w:space="0" w:color="auto"/>
                          </w:divBdr>
                          <w:divsChild>
                            <w:div w:id="915240386">
                              <w:marLeft w:val="0"/>
                              <w:marRight w:val="0"/>
                              <w:marTop w:val="0"/>
                              <w:marBottom w:val="0"/>
                              <w:divBdr>
                                <w:top w:val="none" w:sz="0" w:space="0" w:color="auto"/>
                                <w:left w:val="none" w:sz="0" w:space="0" w:color="auto"/>
                                <w:bottom w:val="none" w:sz="0" w:space="0" w:color="auto"/>
                                <w:right w:val="none" w:sz="0" w:space="0" w:color="auto"/>
                              </w:divBdr>
                              <w:divsChild>
                                <w:div w:id="1047680601">
                                  <w:marLeft w:val="-225"/>
                                  <w:marRight w:val="-225"/>
                                  <w:marTop w:val="0"/>
                                  <w:marBottom w:val="0"/>
                                  <w:divBdr>
                                    <w:top w:val="none" w:sz="0" w:space="0" w:color="auto"/>
                                    <w:left w:val="none" w:sz="0" w:space="0" w:color="auto"/>
                                    <w:bottom w:val="none" w:sz="0" w:space="0" w:color="auto"/>
                                    <w:right w:val="none" w:sz="0" w:space="0" w:color="auto"/>
                                  </w:divBdr>
                                  <w:divsChild>
                                    <w:div w:id="1712461707">
                                      <w:marLeft w:val="0"/>
                                      <w:marRight w:val="0"/>
                                      <w:marTop w:val="0"/>
                                      <w:marBottom w:val="0"/>
                                      <w:divBdr>
                                        <w:top w:val="none" w:sz="0" w:space="0" w:color="auto"/>
                                        <w:left w:val="none" w:sz="0" w:space="0" w:color="auto"/>
                                        <w:bottom w:val="none" w:sz="0" w:space="0" w:color="auto"/>
                                        <w:right w:val="none" w:sz="0" w:space="0" w:color="auto"/>
                                      </w:divBdr>
                                      <w:divsChild>
                                        <w:div w:id="1610165204">
                                          <w:marLeft w:val="0"/>
                                          <w:marRight w:val="0"/>
                                          <w:marTop w:val="0"/>
                                          <w:marBottom w:val="0"/>
                                          <w:divBdr>
                                            <w:top w:val="none" w:sz="0" w:space="0" w:color="auto"/>
                                            <w:left w:val="none" w:sz="0" w:space="0" w:color="auto"/>
                                            <w:bottom w:val="none" w:sz="0" w:space="0" w:color="auto"/>
                                            <w:right w:val="none" w:sz="0" w:space="0" w:color="auto"/>
                                          </w:divBdr>
                                          <w:divsChild>
                                            <w:div w:id="112535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3982138">
      <w:bodyDiv w:val="1"/>
      <w:marLeft w:val="0"/>
      <w:marRight w:val="0"/>
      <w:marTop w:val="0"/>
      <w:marBottom w:val="0"/>
      <w:divBdr>
        <w:top w:val="none" w:sz="0" w:space="0" w:color="auto"/>
        <w:left w:val="none" w:sz="0" w:space="0" w:color="auto"/>
        <w:bottom w:val="none" w:sz="0" w:space="0" w:color="auto"/>
        <w:right w:val="none" w:sz="0" w:space="0" w:color="auto"/>
      </w:divBdr>
      <w:divsChild>
        <w:div w:id="369763536">
          <w:marLeft w:val="1166"/>
          <w:marRight w:val="0"/>
          <w:marTop w:val="106"/>
          <w:marBottom w:val="0"/>
          <w:divBdr>
            <w:top w:val="none" w:sz="0" w:space="0" w:color="auto"/>
            <w:left w:val="none" w:sz="0" w:space="0" w:color="auto"/>
            <w:bottom w:val="none" w:sz="0" w:space="0" w:color="auto"/>
            <w:right w:val="none" w:sz="0" w:space="0" w:color="auto"/>
          </w:divBdr>
        </w:div>
        <w:div w:id="267394112">
          <w:marLeft w:val="1166"/>
          <w:marRight w:val="0"/>
          <w:marTop w:val="106"/>
          <w:marBottom w:val="0"/>
          <w:divBdr>
            <w:top w:val="none" w:sz="0" w:space="0" w:color="auto"/>
            <w:left w:val="none" w:sz="0" w:space="0" w:color="auto"/>
            <w:bottom w:val="none" w:sz="0" w:space="0" w:color="auto"/>
            <w:right w:val="none" w:sz="0" w:space="0" w:color="auto"/>
          </w:divBdr>
        </w:div>
        <w:div w:id="360939179">
          <w:marLeft w:val="1166"/>
          <w:marRight w:val="0"/>
          <w:marTop w:val="106"/>
          <w:marBottom w:val="0"/>
          <w:divBdr>
            <w:top w:val="none" w:sz="0" w:space="0" w:color="auto"/>
            <w:left w:val="none" w:sz="0" w:space="0" w:color="auto"/>
            <w:bottom w:val="none" w:sz="0" w:space="0" w:color="auto"/>
            <w:right w:val="none" w:sz="0" w:space="0" w:color="auto"/>
          </w:divBdr>
        </w:div>
        <w:div w:id="149295361">
          <w:marLeft w:val="1166"/>
          <w:marRight w:val="0"/>
          <w:marTop w:val="106"/>
          <w:marBottom w:val="0"/>
          <w:divBdr>
            <w:top w:val="none" w:sz="0" w:space="0" w:color="auto"/>
            <w:left w:val="none" w:sz="0" w:space="0" w:color="auto"/>
            <w:bottom w:val="none" w:sz="0" w:space="0" w:color="auto"/>
            <w:right w:val="none" w:sz="0" w:space="0" w:color="auto"/>
          </w:divBdr>
        </w:div>
        <w:div w:id="2006782983">
          <w:marLeft w:val="1886"/>
          <w:marRight w:val="0"/>
          <w:marTop w:val="106"/>
          <w:marBottom w:val="0"/>
          <w:divBdr>
            <w:top w:val="none" w:sz="0" w:space="0" w:color="auto"/>
            <w:left w:val="none" w:sz="0" w:space="0" w:color="auto"/>
            <w:bottom w:val="none" w:sz="0" w:space="0" w:color="auto"/>
            <w:right w:val="none" w:sz="0" w:space="0" w:color="auto"/>
          </w:divBdr>
        </w:div>
        <w:div w:id="913972809">
          <w:marLeft w:val="1166"/>
          <w:marRight w:val="0"/>
          <w:marTop w:val="106"/>
          <w:marBottom w:val="0"/>
          <w:divBdr>
            <w:top w:val="none" w:sz="0" w:space="0" w:color="auto"/>
            <w:left w:val="none" w:sz="0" w:space="0" w:color="auto"/>
            <w:bottom w:val="none" w:sz="0" w:space="0" w:color="auto"/>
            <w:right w:val="none" w:sz="0" w:space="0" w:color="auto"/>
          </w:divBdr>
        </w:div>
        <w:div w:id="1478689514">
          <w:marLeft w:val="1166"/>
          <w:marRight w:val="0"/>
          <w:marTop w:val="106"/>
          <w:marBottom w:val="0"/>
          <w:divBdr>
            <w:top w:val="none" w:sz="0" w:space="0" w:color="auto"/>
            <w:left w:val="none" w:sz="0" w:space="0" w:color="auto"/>
            <w:bottom w:val="none" w:sz="0" w:space="0" w:color="auto"/>
            <w:right w:val="none" w:sz="0" w:space="0" w:color="auto"/>
          </w:divBdr>
        </w:div>
        <w:div w:id="1167551181">
          <w:marLeft w:val="1166"/>
          <w:marRight w:val="0"/>
          <w:marTop w:val="106"/>
          <w:marBottom w:val="0"/>
          <w:divBdr>
            <w:top w:val="none" w:sz="0" w:space="0" w:color="auto"/>
            <w:left w:val="none" w:sz="0" w:space="0" w:color="auto"/>
            <w:bottom w:val="none" w:sz="0" w:space="0" w:color="auto"/>
            <w:right w:val="none" w:sz="0" w:space="0" w:color="auto"/>
          </w:divBdr>
        </w:div>
        <w:div w:id="160590260">
          <w:marLeft w:val="1166"/>
          <w:marRight w:val="0"/>
          <w:marTop w:val="106"/>
          <w:marBottom w:val="0"/>
          <w:divBdr>
            <w:top w:val="none" w:sz="0" w:space="0" w:color="auto"/>
            <w:left w:val="none" w:sz="0" w:space="0" w:color="auto"/>
            <w:bottom w:val="none" w:sz="0" w:space="0" w:color="auto"/>
            <w:right w:val="none" w:sz="0" w:space="0" w:color="auto"/>
          </w:divBdr>
        </w:div>
        <w:div w:id="1760830514">
          <w:marLeft w:val="1166"/>
          <w:marRight w:val="0"/>
          <w:marTop w:val="106"/>
          <w:marBottom w:val="0"/>
          <w:divBdr>
            <w:top w:val="none" w:sz="0" w:space="0" w:color="auto"/>
            <w:left w:val="none" w:sz="0" w:space="0" w:color="auto"/>
            <w:bottom w:val="none" w:sz="0" w:space="0" w:color="auto"/>
            <w:right w:val="none" w:sz="0" w:space="0" w:color="auto"/>
          </w:divBdr>
        </w:div>
      </w:divsChild>
    </w:div>
    <w:div w:id="1233546825">
      <w:bodyDiv w:val="1"/>
      <w:marLeft w:val="0"/>
      <w:marRight w:val="0"/>
      <w:marTop w:val="0"/>
      <w:marBottom w:val="0"/>
      <w:divBdr>
        <w:top w:val="none" w:sz="0" w:space="0" w:color="auto"/>
        <w:left w:val="none" w:sz="0" w:space="0" w:color="auto"/>
        <w:bottom w:val="none" w:sz="0" w:space="0" w:color="auto"/>
        <w:right w:val="none" w:sz="0" w:space="0" w:color="auto"/>
      </w:divBdr>
      <w:divsChild>
        <w:div w:id="96411061">
          <w:marLeft w:val="0"/>
          <w:marRight w:val="0"/>
          <w:marTop w:val="90"/>
          <w:marBottom w:val="0"/>
          <w:divBdr>
            <w:top w:val="none" w:sz="0" w:space="0" w:color="auto"/>
            <w:left w:val="none" w:sz="0" w:space="0" w:color="auto"/>
            <w:bottom w:val="none" w:sz="0" w:space="0" w:color="auto"/>
            <w:right w:val="none" w:sz="0" w:space="0" w:color="auto"/>
          </w:divBdr>
          <w:divsChild>
            <w:div w:id="5717780">
              <w:marLeft w:val="0"/>
              <w:marRight w:val="0"/>
              <w:marTop w:val="0"/>
              <w:marBottom w:val="0"/>
              <w:divBdr>
                <w:top w:val="none" w:sz="0" w:space="0" w:color="auto"/>
                <w:left w:val="none" w:sz="0" w:space="0" w:color="auto"/>
                <w:bottom w:val="none" w:sz="0" w:space="0" w:color="auto"/>
                <w:right w:val="none" w:sz="0" w:space="0" w:color="auto"/>
              </w:divBdr>
              <w:divsChild>
                <w:div w:id="246158044">
                  <w:marLeft w:val="-225"/>
                  <w:marRight w:val="-225"/>
                  <w:marTop w:val="0"/>
                  <w:marBottom w:val="0"/>
                  <w:divBdr>
                    <w:top w:val="none" w:sz="0" w:space="0" w:color="auto"/>
                    <w:left w:val="none" w:sz="0" w:space="0" w:color="auto"/>
                    <w:bottom w:val="none" w:sz="0" w:space="0" w:color="auto"/>
                    <w:right w:val="none" w:sz="0" w:space="0" w:color="auto"/>
                  </w:divBdr>
                  <w:divsChild>
                    <w:div w:id="1622806226">
                      <w:marLeft w:val="0"/>
                      <w:marRight w:val="0"/>
                      <w:marTop w:val="0"/>
                      <w:marBottom w:val="0"/>
                      <w:divBdr>
                        <w:top w:val="none" w:sz="0" w:space="0" w:color="auto"/>
                        <w:left w:val="none" w:sz="0" w:space="0" w:color="auto"/>
                        <w:bottom w:val="none" w:sz="0" w:space="0" w:color="auto"/>
                        <w:right w:val="none" w:sz="0" w:space="0" w:color="auto"/>
                      </w:divBdr>
                      <w:divsChild>
                        <w:div w:id="99298883">
                          <w:marLeft w:val="-225"/>
                          <w:marRight w:val="-225"/>
                          <w:marTop w:val="0"/>
                          <w:marBottom w:val="0"/>
                          <w:divBdr>
                            <w:top w:val="none" w:sz="0" w:space="0" w:color="auto"/>
                            <w:left w:val="none" w:sz="0" w:space="0" w:color="auto"/>
                            <w:bottom w:val="none" w:sz="0" w:space="0" w:color="auto"/>
                            <w:right w:val="none" w:sz="0" w:space="0" w:color="auto"/>
                          </w:divBdr>
                          <w:divsChild>
                            <w:div w:id="1149714827">
                              <w:marLeft w:val="0"/>
                              <w:marRight w:val="0"/>
                              <w:marTop w:val="0"/>
                              <w:marBottom w:val="0"/>
                              <w:divBdr>
                                <w:top w:val="none" w:sz="0" w:space="0" w:color="auto"/>
                                <w:left w:val="none" w:sz="0" w:space="0" w:color="auto"/>
                                <w:bottom w:val="none" w:sz="0" w:space="0" w:color="auto"/>
                                <w:right w:val="none" w:sz="0" w:space="0" w:color="auto"/>
                              </w:divBdr>
                              <w:divsChild>
                                <w:div w:id="382681922">
                                  <w:marLeft w:val="-225"/>
                                  <w:marRight w:val="-225"/>
                                  <w:marTop w:val="0"/>
                                  <w:marBottom w:val="0"/>
                                  <w:divBdr>
                                    <w:top w:val="none" w:sz="0" w:space="0" w:color="auto"/>
                                    <w:left w:val="none" w:sz="0" w:space="0" w:color="auto"/>
                                    <w:bottom w:val="none" w:sz="0" w:space="0" w:color="auto"/>
                                    <w:right w:val="none" w:sz="0" w:space="0" w:color="auto"/>
                                  </w:divBdr>
                                  <w:divsChild>
                                    <w:div w:id="1027022684">
                                      <w:marLeft w:val="0"/>
                                      <w:marRight w:val="0"/>
                                      <w:marTop w:val="0"/>
                                      <w:marBottom w:val="0"/>
                                      <w:divBdr>
                                        <w:top w:val="none" w:sz="0" w:space="0" w:color="auto"/>
                                        <w:left w:val="none" w:sz="0" w:space="0" w:color="auto"/>
                                        <w:bottom w:val="none" w:sz="0" w:space="0" w:color="auto"/>
                                        <w:right w:val="none" w:sz="0" w:space="0" w:color="auto"/>
                                      </w:divBdr>
                                      <w:divsChild>
                                        <w:div w:id="711612804">
                                          <w:marLeft w:val="0"/>
                                          <w:marRight w:val="0"/>
                                          <w:marTop w:val="0"/>
                                          <w:marBottom w:val="0"/>
                                          <w:divBdr>
                                            <w:top w:val="none" w:sz="0" w:space="0" w:color="auto"/>
                                            <w:left w:val="none" w:sz="0" w:space="0" w:color="auto"/>
                                            <w:bottom w:val="none" w:sz="0" w:space="0" w:color="auto"/>
                                            <w:right w:val="none" w:sz="0" w:space="0" w:color="auto"/>
                                          </w:divBdr>
                                          <w:divsChild>
                                            <w:div w:id="19980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9041719">
      <w:bodyDiv w:val="1"/>
      <w:marLeft w:val="0"/>
      <w:marRight w:val="0"/>
      <w:marTop w:val="0"/>
      <w:marBottom w:val="0"/>
      <w:divBdr>
        <w:top w:val="none" w:sz="0" w:space="0" w:color="auto"/>
        <w:left w:val="none" w:sz="0" w:space="0" w:color="auto"/>
        <w:bottom w:val="none" w:sz="0" w:space="0" w:color="auto"/>
        <w:right w:val="none" w:sz="0" w:space="0" w:color="auto"/>
      </w:divBdr>
      <w:divsChild>
        <w:div w:id="580258742">
          <w:marLeft w:val="0"/>
          <w:marRight w:val="0"/>
          <w:marTop w:val="90"/>
          <w:marBottom w:val="0"/>
          <w:divBdr>
            <w:top w:val="none" w:sz="0" w:space="0" w:color="auto"/>
            <w:left w:val="none" w:sz="0" w:space="0" w:color="auto"/>
            <w:bottom w:val="none" w:sz="0" w:space="0" w:color="auto"/>
            <w:right w:val="none" w:sz="0" w:space="0" w:color="auto"/>
          </w:divBdr>
          <w:divsChild>
            <w:div w:id="1732196944">
              <w:marLeft w:val="0"/>
              <w:marRight w:val="0"/>
              <w:marTop w:val="0"/>
              <w:marBottom w:val="0"/>
              <w:divBdr>
                <w:top w:val="none" w:sz="0" w:space="0" w:color="auto"/>
                <w:left w:val="none" w:sz="0" w:space="0" w:color="auto"/>
                <w:bottom w:val="none" w:sz="0" w:space="0" w:color="auto"/>
                <w:right w:val="none" w:sz="0" w:space="0" w:color="auto"/>
              </w:divBdr>
              <w:divsChild>
                <w:div w:id="626938274">
                  <w:marLeft w:val="-225"/>
                  <w:marRight w:val="-225"/>
                  <w:marTop w:val="0"/>
                  <w:marBottom w:val="0"/>
                  <w:divBdr>
                    <w:top w:val="none" w:sz="0" w:space="0" w:color="auto"/>
                    <w:left w:val="none" w:sz="0" w:space="0" w:color="auto"/>
                    <w:bottom w:val="none" w:sz="0" w:space="0" w:color="auto"/>
                    <w:right w:val="none" w:sz="0" w:space="0" w:color="auto"/>
                  </w:divBdr>
                  <w:divsChild>
                    <w:div w:id="1523281562">
                      <w:marLeft w:val="0"/>
                      <w:marRight w:val="0"/>
                      <w:marTop w:val="0"/>
                      <w:marBottom w:val="0"/>
                      <w:divBdr>
                        <w:top w:val="none" w:sz="0" w:space="0" w:color="auto"/>
                        <w:left w:val="none" w:sz="0" w:space="0" w:color="auto"/>
                        <w:bottom w:val="none" w:sz="0" w:space="0" w:color="auto"/>
                        <w:right w:val="none" w:sz="0" w:space="0" w:color="auto"/>
                      </w:divBdr>
                      <w:divsChild>
                        <w:div w:id="2250520">
                          <w:marLeft w:val="-225"/>
                          <w:marRight w:val="-225"/>
                          <w:marTop w:val="0"/>
                          <w:marBottom w:val="0"/>
                          <w:divBdr>
                            <w:top w:val="none" w:sz="0" w:space="0" w:color="auto"/>
                            <w:left w:val="none" w:sz="0" w:space="0" w:color="auto"/>
                            <w:bottom w:val="none" w:sz="0" w:space="0" w:color="auto"/>
                            <w:right w:val="none" w:sz="0" w:space="0" w:color="auto"/>
                          </w:divBdr>
                          <w:divsChild>
                            <w:div w:id="1221865122">
                              <w:marLeft w:val="0"/>
                              <w:marRight w:val="0"/>
                              <w:marTop w:val="0"/>
                              <w:marBottom w:val="0"/>
                              <w:divBdr>
                                <w:top w:val="none" w:sz="0" w:space="0" w:color="auto"/>
                                <w:left w:val="none" w:sz="0" w:space="0" w:color="auto"/>
                                <w:bottom w:val="none" w:sz="0" w:space="0" w:color="auto"/>
                                <w:right w:val="none" w:sz="0" w:space="0" w:color="auto"/>
                              </w:divBdr>
                              <w:divsChild>
                                <w:div w:id="440759493">
                                  <w:marLeft w:val="-225"/>
                                  <w:marRight w:val="-225"/>
                                  <w:marTop w:val="0"/>
                                  <w:marBottom w:val="0"/>
                                  <w:divBdr>
                                    <w:top w:val="none" w:sz="0" w:space="0" w:color="auto"/>
                                    <w:left w:val="none" w:sz="0" w:space="0" w:color="auto"/>
                                    <w:bottom w:val="none" w:sz="0" w:space="0" w:color="auto"/>
                                    <w:right w:val="none" w:sz="0" w:space="0" w:color="auto"/>
                                  </w:divBdr>
                                  <w:divsChild>
                                    <w:div w:id="40643004">
                                      <w:marLeft w:val="0"/>
                                      <w:marRight w:val="0"/>
                                      <w:marTop w:val="0"/>
                                      <w:marBottom w:val="0"/>
                                      <w:divBdr>
                                        <w:top w:val="none" w:sz="0" w:space="0" w:color="auto"/>
                                        <w:left w:val="none" w:sz="0" w:space="0" w:color="auto"/>
                                        <w:bottom w:val="none" w:sz="0" w:space="0" w:color="auto"/>
                                        <w:right w:val="none" w:sz="0" w:space="0" w:color="auto"/>
                                      </w:divBdr>
                                      <w:divsChild>
                                        <w:div w:id="2053335277">
                                          <w:marLeft w:val="0"/>
                                          <w:marRight w:val="0"/>
                                          <w:marTop w:val="0"/>
                                          <w:marBottom w:val="0"/>
                                          <w:divBdr>
                                            <w:top w:val="none" w:sz="0" w:space="0" w:color="auto"/>
                                            <w:left w:val="none" w:sz="0" w:space="0" w:color="auto"/>
                                            <w:bottom w:val="none" w:sz="0" w:space="0" w:color="auto"/>
                                            <w:right w:val="none" w:sz="0" w:space="0" w:color="auto"/>
                                          </w:divBdr>
                                          <w:divsChild>
                                            <w:div w:id="10768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7318330">
      <w:bodyDiv w:val="1"/>
      <w:marLeft w:val="0"/>
      <w:marRight w:val="0"/>
      <w:marTop w:val="0"/>
      <w:marBottom w:val="0"/>
      <w:divBdr>
        <w:top w:val="none" w:sz="0" w:space="0" w:color="auto"/>
        <w:left w:val="none" w:sz="0" w:space="0" w:color="auto"/>
        <w:bottom w:val="none" w:sz="0" w:space="0" w:color="auto"/>
        <w:right w:val="none" w:sz="0" w:space="0" w:color="auto"/>
      </w:divBdr>
      <w:divsChild>
        <w:div w:id="630864405">
          <w:marLeft w:val="0"/>
          <w:marRight w:val="0"/>
          <w:marTop w:val="90"/>
          <w:marBottom w:val="0"/>
          <w:divBdr>
            <w:top w:val="none" w:sz="0" w:space="0" w:color="auto"/>
            <w:left w:val="none" w:sz="0" w:space="0" w:color="auto"/>
            <w:bottom w:val="none" w:sz="0" w:space="0" w:color="auto"/>
            <w:right w:val="none" w:sz="0" w:space="0" w:color="auto"/>
          </w:divBdr>
          <w:divsChild>
            <w:div w:id="1437558976">
              <w:marLeft w:val="0"/>
              <w:marRight w:val="0"/>
              <w:marTop w:val="0"/>
              <w:marBottom w:val="0"/>
              <w:divBdr>
                <w:top w:val="none" w:sz="0" w:space="0" w:color="auto"/>
                <w:left w:val="none" w:sz="0" w:space="0" w:color="auto"/>
                <w:bottom w:val="none" w:sz="0" w:space="0" w:color="auto"/>
                <w:right w:val="none" w:sz="0" w:space="0" w:color="auto"/>
              </w:divBdr>
              <w:divsChild>
                <w:div w:id="1325088708">
                  <w:marLeft w:val="-225"/>
                  <w:marRight w:val="-225"/>
                  <w:marTop w:val="0"/>
                  <w:marBottom w:val="0"/>
                  <w:divBdr>
                    <w:top w:val="none" w:sz="0" w:space="0" w:color="auto"/>
                    <w:left w:val="none" w:sz="0" w:space="0" w:color="auto"/>
                    <w:bottom w:val="none" w:sz="0" w:space="0" w:color="auto"/>
                    <w:right w:val="none" w:sz="0" w:space="0" w:color="auto"/>
                  </w:divBdr>
                  <w:divsChild>
                    <w:div w:id="674310539">
                      <w:marLeft w:val="0"/>
                      <w:marRight w:val="0"/>
                      <w:marTop w:val="0"/>
                      <w:marBottom w:val="0"/>
                      <w:divBdr>
                        <w:top w:val="none" w:sz="0" w:space="0" w:color="auto"/>
                        <w:left w:val="none" w:sz="0" w:space="0" w:color="auto"/>
                        <w:bottom w:val="none" w:sz="0" w:space="0" w:color="auto"/>
                        <w:right w:val="none" w:sz="0" w:space="0" w:color="auto"/>
                      </w:divBdr>
                      <w:divsChild>
                        <w:div w:id="1343630547">
                          <w:marLeft w:val="-225"/>
                          <w:marRight w:val="-225"/>
                          <w:marTop w:val="0"/>
                          <w:marBottom w:val="0"/>
                          <w:divBdr>
                            <w:top w:val="none" w:sz="0" w:space="0" w:color="auto"/>
                            <w:left w:val="none" w:sz="0" w:space="0" w:color="auto"/>
                            <w:bottom w:val="none" w:sz="0" w:space="0" w:color="auto"/>
                            <w:right w:val="none" w:sz="0" w:space="0" w:color="auto"/>
                          </w:divBdr>
                          <w:divsChild>
                            <w:div w:id="446436676">
                              <w:marLeft w:val="0"/>
                              <w:marRight w:val="0"/>
                              <w:marTop w:val="0"/>
                              <w:marBottom w:val="0"/>
                              <w:divBdr>
                                <w:top w:val="none" w:sz="0" w:space="0" w:color="auto"/>
                                <w:left w:val="none" w:sz="0" w:space="0" w:color="auto"/>
                                <w:bottom w:val="none" w:sz="0" w:space="0" w:color="auto"/>
                                <w:right w:val="none" w:sz="0" w:space="0" w:color="auto"/>
                              </w:divBdr>
                              <w:divsChild>
                                <w:div w:id="1485780913">
                                  <w:marLeft w:val="-225"/>
                                  <w:marRight w:val="-225"/>
                                  <w:marTop w:val="0"/>
                                  <w:marBottom w:val="0"/>
                                  <w:divBdr>
                                    <w:top w:val="none" w:sz="0" w:space="0" w:color="auto"/>
                                    <w:left w:val="none" w:sz="0" w:space="0" w:color="auto"/>
                                    <w:bottom w:val="none" w:sz="0" w:space="0" w:color="auto"/>
                                    <w:right w:val="none" w:sz="0" w:space="0" w:color="auto"/>
                                  </w:divBdr>
                                  <w:divsChild>
                                    <w:div w:id="605846439">
                                      <w:marLeft w:val="0"/>
                                      <w:marRight w:val="0"/>
                                      <w:marTop w:val="0"/>
                                      <w:marBottom w:val="0"/>
                                      <w:divBdr>
                                        <w:top w:val="none" w:sz="0" w:space="0" w:color="auto"/>
                                        <w:left w:val="none" w:sz="0" w:space="0" w:color="auto"/>
                                        <w:bottom w:val="none" w:sz="0" w:space="0" w:color="auto"/>
                                        <w:right w:val="none" w:sz="0" w:space="0" w:color="auto"/>
                                      </w:divBdr>
                                      <w:divsChild>
                                        <w:div w:id="398675287">
                                          <w:marLeft w:val="0"/>
                                          <w:marRight w:val="0"/>
                                          <w:marTop w:val="0"/>
                                          <w:marBottom w:val="0"/>
                                          <w:divBdr>
                                            <w:top w:val="none" w:sz="0" w:space="0" w:color="auto"/>
                                            <w:left w:val="none" w:sz="0" w:space="0" w:color="auto"/>
                                            <w:bottom w:val="none" w:sz="0" w:space="0" w:color="auto"/>
                                            <w:right w:val="none" w:sz="0" w:space="0" w:color="auto"/>
                                          </w:divBdr>
                                          <w:divsChild>
                                            <w:div w:id="375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0108656">
      <w:bodyDiv w:val="1"/>
      <w:marLeft w:val="0"/>
      <w:marRight w:val="0"/>
      <w:marTop w:val="0"/>
      <w:marBottom w:val="0"/>
      <w:divBdr>
        <w:top w:val="none" w:sz="0" w:space="0" w:color="auto"/>
        <w:left w:val="none" w:sz="0" w:space="0" w:color="auto"/>
        <w:bottom w:val="none" w:sz="0" w:space="0" w:color="auto"/>
        <w:right w:val="none" w:sz="0" w:space="0" w:color="auto"/>
      </w:divBdr>
      <w:divsChild>
        <w:div w:id="66345749">
          <w:marLeft w:val="0"/>
          <w:marRight w:val="0"/>
          <w:marTop w:val="90"/>
          <w:marBottom w:val="0"/>
          <w:divBdr>
            <w:top w:val="none" w:sz="0" w:space="0" w:color="auto"/>
            <w:left w:val="none" w:sz="0" w:space="0" w:color="auto"/>
            <w:bottom w:val="none" w:sz="0" w:space="0" w:color="auto"/>
            <w:right w:val="none" w:sz="0" w:space="0" w:color="auto"/>
          </w:divBdr>
          <w:divsChild>
            <w:div w:id="985743755">
              <w:marLeft w:val="0"/>
              <w:marRight w:val="0"/>
              <w:marTop w:val="0"/>
              <w:marBottom w:val="0"/>
              <w:divBdr>
                <w:top w:val="none" w:sz="0" w:space="0" w:color="auto"/>
                <w:left w:val="none" w:sz="0" w:space="0" w:color="auto"/>
                <w:bottom w:val="none" w:sz="0" w:space="0" w:color="auto"/>
                <w:right w:val="none" w:sz="0" w:space="0" w:color="auto"/>
              </w:divBdr>
              <w:divsChild>
                <w:div w:id="633675666">
                  <w:marLeft w:val="-225"/>
                  <w:marRight w:val="-225"/>
                  <w:marTop w:val="0"/>
                  <w:marBottom w:val="0"/>
                  <w:divBdr>
                    <w:top w:val="none" w:sz="0" w:space="0" w:color="auto"/>
                    <w:left w:val="none" w:sz="0" w:space="0" w:color="auto"/>
                    <w:bottom w:val="none" w:sz="0" w:space="0" w:color="auto"/>
                    <w:right w:val="none" w:sz="0" w:space="0" w:color="auto"/>
                  </w:divBdr>
                  <w:divsChild>
                    <w:div w:id="669020939">
                      <w:marLeft w:val="0"/>
                      <w:marRight w:val="0"/>
                      <w:marTop w:val="0"/>
                      <w:marBottom w:val="0"/>
                      <w:divBdr>
                        <w:top w:val="none" w:sz="0" w:space="0" w:color="auto"/>
                        <w:left w:val="none" w:sz="0" w:space="0" w:color="auto"/>
                        <w:bottom w:val="none" w:sz="0" w:space="0" w:color="auto"/>
                        <w:right w:val="none" w:sz="0" w:space="0" w:color="auto"/>
                      </w:divBdr>
                      <w:divsChild>
                        <w:div w:id="1811900494">
                          <w:marLeft w:val="-225"/>
                          <w:marRight w:val="-225"/>
                          <w:marTop w:val="0"/>
                          <w:marBottom w:val="0"/>
                          <w:divBdr>
                            <w:top w:val="none" w:sz="0" w:space="0" w:color="auto"/>
                            <w:left w:val="none" w:sz="0" w:space="0" w:color="auto"/>
                            <w:bottom w:val="none" w:sz="0" w:space="0" w:color="auto"/>
                            <w:right w:val="none" w:sz="0" w:space="0" w:color="auto"/>
                          </w:divBdr>
                          <w:divsChild>
                            <w:div w:id="1294943503">
                              <w:marLeft w:val="0"/>
                              <w:marRight w:val="0"/>
                              <w:marTop w:val="0"/>
                              <w:marBottom w:val="0"/>
                              <w:divBdr>
                                <w:top w:val="none" w:sz="0" w:space="0" w:color="auto"/>
                                <w:left w:val="none" w:sz="0" w:space="0" w:color="auto"/>
                                <w:bottom w:val="none" w:sz="0" w:space="0" w:color="auto"/>
                                <w:right w:val="none" w:sz="0" w:space="0" w:color="auto"/>
                              </w:divBdr>
                              <w:divsChild>
                                <w:div w:id="1059012528">
                                  <w:marLeft w:val="-225"/>
                                  <w:marRight w:val="-225"/>
                                  <w:marTop w:val="0"/>
                                  <w:marBottom w:val="0"/>
                                  <w:divBdr>
                                    <w:top w:val="none" w:sz="0" w:space="0" w:color="auto"/>
                                    <w:left w:val="none" w:sz="0" w:space="0" w:color="auto"/>
                                    <w:bottom w:val="none" w:sz="0" w:space="0" w:color="auto"/>
                                    <w:right w:val="none" w:sz="0" w:space="0" w:color="auto"/>
                                  </w:divBdr>
                                  <w:divsChild>
                                    <w:div w:id="1827237684">
                                      <w:marLeft w:val="0"/>
                                      <w:marRight w:val="0"/>
                                      <w:marTop w:val="0"/>
                                      <w:marBottom w:val="0"/>
                                      <w:divBdr>
                                        <w:top w:val="none" w:sz="0" w:space="0" w:color="auto"/>
                                        <w:left w:val="none" w:sz="0" w:space="0" w:color="auto"/>
                                        <w:bottom w:val="none" w:sz="0" w:space="0" w:color="auto"/>
                                        <w:right w:val="none" w:sz="0" w:space="0" w:color="auto"/>
                                      </w:divBdr>
                                      <w:divsChild>
                                        <w:div w:id="811866076">
                                          <w:marLeft w:val="0"/>
                                          <w:marRight w:val="0"/>
                                          <w:marTop w:val="0"/>
                                          <w:marBottom w:val="0"/>
                                          <w:divBdr>
                                            <w:top w:val="none" w:sz="0" w:space="0" w:color="auto"/>
                                            <w:left w:val="none" w:sz="0" w:space="0" w:color="auto"/>
                                            <w:bottom w:val="none" w:sz="0" w:space="0" w:color="auto"/>
                                            <w:right w:val="none" w:sz="0" w:space="0" w:color="auto"/>
                                          </w:divBdr>
                                          <w:divsChild>
                                            <w:div w:id="9355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777290">
      <w:bodyDiv w:val="1"/>
      <w:marLeft w:val="0"/>
      <w:marRight w:val="0"/>
      <w:marTop w:val="0"/>
      <w:marBottom w:val="0"/>
      <w:divBdr>
        <w:top w:val="none" w:sz="0" w:space="0" w:color="auto"/>
        <w:left w:val="none" w:sz="0" w:space="0" w:color="auto"/>
        <w:bottom w:val="none" w:sz="0" w:space="0" w:color="auto"/>
        <w:right w:val="none" w:sz="0" w:space="0" w:color="auto"/>
      </w:divBdr>
      <w:divsChild>
        <w:div w:id="22101987">
          <w:marLeft w:val="0"/>
          <w:marRight w:val="0"/>
          <w:marTop w:val="0"/>
          <w:marBottom w:val="0"/>
          <w:divBdr>
            <w:top w:val="none" w:sz="0" w:space="0" w:color="auto"/>
            <w:left w:val="none" w:sz="0" w:space="0" w:color="auto"/>
            <w:bottom w:val="none" w:sz="0" w:space="0" w:color="auto"/>
            <w:right w:val="none" w:sz="0" w:space="0" w:color="auto"/>
          </w:divBdr>
          <w:divsChild>
            <w:div w:id="1511724053">
              <w:marLeft w:val="0"/>
              <w:marRight w:val="0"/>
              <w:marTop w:val="450"/>
              <w:marBottom w:val="0"/>
              <w:divBdr>
                <w:top w:val="none" w:sz="0" w:space="0" w:color="auto"/>
                <w:left w:val="none" w:sz="0" w:space="0" w:color="auto"/>
                <w:bottom w:val="none" w:sz="0" w:space="0" w:color="auto"/>
                <w:right w:val="none" w:sz="0" w:space="0" w:color="auto"/>
              </w:divBdr>
              <w:divsChild>
                <w:div w:id="1535463832">
                  <w:marLeft w:val="0"/>
                  <w:marRight w:val="0"/>
                  <w:marTop w:val="0"/>
                  <w:marBottom w:val="0"/>
                  <w:divBdr>
                    <w:top w:val="none" w:sz="0" w:space="0" w:color="auto"/>
                    <w:left w:val="none" w:sz="0" w:space="0" w:color="auto"/>
                    <w:bottom w:val="none" w:sz="0" w:space="0" w:color="auto"/>
                    <w:right w:val="none" w:sz="0" w:space="0" w:color="auto"/>
                  </w:divBdr>
                  <w:divsChild>
                    <w:div w:id="609169083">
                      <w:marLeft w:val="0"/>
                      <w:marRight w:val="0"/>
                      <w:marTop w:val="0"/>
                      <w:marBottom w:val="0"/>
                      <w:divBdr>
                        <w:top w:val="none" w:sz="0" w:space="0" w:color="auto"/>
                        <w:left w:val="none" w:sz="0" w:space="0" w:color="auto"/>
                        <w:bottom w:val="none" w:sz="0" w:space="0" w:color="auto"/>
                        <w:right w:val="none" w:sz="0" w:space="0" w:color="auto"/>
                      </w:divBdr>
                      <w:divsChild>
                        <w:div w:id="5451316">
                          <w:marLeft w:val="0"/>
                          <w:marRight w:val="0"/>
                          <w:marTop w:val="0"/>
                          <w:marBottom w:val="0"/>
                          <w:divBdr>
                            <w:top w:val="none" w:sz="0" w:space="0" w:color="auto"/>
                            <w:left w:val="none" w:sz="0" w:space="0" w:color="auto"/>
                            <w:bottom w:val="none" w:sz="0" w:space="0" w:color="auto"/>
                            <w:right w:val="none" w:sz="0" w:space="0" w:color="auto"/>
                          </w:divBdr>
                          <w:divsChild>
                            <w:div w:id="743987536">
                              <w:marLeft w:val="0"/>
                              <w:marRight w:val="0"/>
                              <w:marTop w:val="0"/>
                              <w:marBottom w:val="0"/>
                              <w:divBdr>
                                <w:top w:val="none" w:sz="0" w:space="0" w:color="auto"/>
                                <w:left w:val="none" w:sz="0" w:space="0" w:color="auto"/>
                                <w:bottom w:val="none" w:sz="0" w:space="0" w:color="auto"/>
                                <w:right w:val="none" w:sz="0" w:space="0" w:color="auto"/>
                              </w:divBdr>
                              <w:divsChild>
                                <w:div w:id="72971850">
                                  <w:marLeft w:val="0"/>
                                  <w:marRight w:val="0"/>
                                  <w:marTop w:val="0"/>
                                  <w:marBottom w:val="0"/>
                                  <w:divBdr>
                                    <w:top w:val="none" w:sz="0" w:space="0" w:color="auto"/>
                                    <w:left w:val="none" w:sz="0" w:space="0" w:color="auto"/>
                                    <w:bottom w:val="none" w:sz="0" w:space="0" w:color="auto"/>
                                    <w:right w:val="none" w:sz="0" w:space="0" w:color="auto"/>
                                  </w:divBdr>
                                  <w:divsChild>
                                    <w:div w:id="1281456600">
                                      <w:marLeft w:val="0"/>
                                      <w:marRight w:val="0"/>
                                      <w:marTop w:val="0"/>
                                      <w:marBottom w:val="0"/>
                                      <w:divBdr>
                                        <w:top w:val="none" w:sz="0" w:space="0" w:color="auto"/>
                                        <w:left w:val="none" w:sz="0" w:space="0" w:color="auto"/>
                                        <w:bottom w:val="none" w:sz="0" w:space="0" w:color="auto"/>
                                        <w:right w:val="none" w:sz="0" w:space="0" w:color="auto"/>
                                      </w:divBdr>
                                      <w:divsChild>
                                        <w:div w:id="913586085">
                                          <w:marLeft w:val="150"/>
                                          <w:marRight w:val="150"/>
                                          <w:marTop w:val="150"/>
                                          <w:marBottom w:val="150"/>
                                          <w:divBdr>
                                            <w:top w:val="none" w:sz="0" w:space="0" w:color="auto"/>
                                            <w:left w:val="none" w:sz="0" w:space="0" w:color="auto"/>
                                            <w:bottom w:val="none" w:sz="0" w:space="0" w:color="auto"/>
                                            <w:right w:val="none" w:sz="0" w:space="0" w:color="auto"/>
                                          </w:divBdr>
                                          <w:divsChild>
                                            <w:div w:id="1100027731">
                                              <w:marLeft w:val="0"/>
                                              <w:marRight w:val="0"/>
                                              <w:marTop w:val="0"/>
                                              <w:marBottom w:val="0"/>
                                              <w:divBdr>
                                                <w:top w:val="none" w:sz="0" w:space="0" w:color="auto"/>
                                                <w:left w:val="none" w:sz="0" w:space="0" w:color="auto"/>
                                                <w:bottom w:val="none" w:sz="0" w:space="0" w:color="auto"/>
                                                <w:right w:val="none" w:sz="0" w:space="0" w:color="auto"/>
                                              </w:divBdr>
                                            </w:div>
                                            <w:div w:id="1230310459">
                                              <w:marLeft w:val="0"/>
                                              <w:marRight w:val="0"/>
                                              <w:marTop w:val="0"/>
                                              <w:marBottom w:val="0"/>
                                              <w:divBdr>
                                                <w:top w:val="none" w:sz="0" w:space="0" w:color="auto"/>
                                                <w:left w:val="none" w:sz="0" w:space="0" w:color="auto"/>
                                                <w:bottom w:val="none" w:sz="0" w:space="0" w:color="auto"/>
                                                <w:right w:val="none" w:sz="0" w:space="0" w:color="auto"/>
                                              </w:divBdr>
                                              <w:divsChild>
                                                <w:div w:id="1713067753">
                                                  <w:marLeft w:val="0"/>
                                                  <w:marRight w:val="0"/>
                                                  <w:marTop w:val="0"/>
                                                  <w:marBottom w:val="0"/>
                                                  <w:divBdr>
                                                    <w:top w:val="none" w:sz="0" w:space="0" w:color="auto"/>
                                                    <w:left w:val="none" w:sz="0" w:space="0" w:color="auto"/>
                                                    <w:bottom w:val="none" w:sz="0" w:space="0" w:color="auto"/>
                                                    <w:right w:val="none" w:sz="0" w:space="0" w:color="auto"/>
                                                  </w:divBdr>
                                                  <w:divsChild>
                                                    <w:div w:id="1715152771">
                                                      <w:marLeft w:val="0"/>
                                                      <w:marRight w:val="0"/>
                                                      <w:marTop w:val="0"/>
                                                      <w:marBottom w:val="0"/>
                                                      <w:divBdr>
                                                        <w:top w:val="none" w:sz="0" w:space="0" w:color="auto"/>
                                                        <w:left w:val="none" w:sz="0" w:space="0" w:color="auto"/>
                                                        <w:bottom w:val="none" w:sz="0" w:space="0" w:color="auto"/>
                                                        <w:right w:val="none" w:sz="0" w:space="0" w:color="auto"/>
                                                      </w:divBdr>
                                                      <w:divsChild>
                                                        <w:div w:id="151133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yorkshiretrave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9734F-888A-476E-89F5-58298F1DD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4655</Words>
  <Characters>26534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Brazier</dc:creator>
  <cp:lastModifiedBy>Francis</cp:lastModifiedBy>
  <cp:revision>2</cp:revision>
  <dcterms:created xsi:type="dcterms:W3CDTF">2023-07-03T13:14:00Z</dcterms:created>
  <dcterms:modified xsi:type="dcterms:W3CDTF">2023-07-03T13:14:00Z</dcterms:modified>
</cp:coreProperties>
</file>